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2825" w14:textId="77777777" w:rsidR="000E791E" w:rsidRDefault="000E791E">
      <w:pPr>
        <w:pBdr>
          <w:top w:val="nil"/>
          <w:left w:val="nil"/>
          <w:bottom w:val="nil"/>
          <w:right w:val="nil"/>
          <w:between w:val="nil"/>
        </w:pBdr>
        <w:spacing w:before="3"/>
        <w:rPr>
          <w:rFonts w:ascii="Arial" w:eastAsia="Arial" w:hAnsi="Arial" w:cs="Arial"/>
          <w:color w:val="000000"/>
          <w:sz w:val="6"/>
          <w:szCs w:val="6"/>
        </w:rPr>
      </w:pPr>
    </w:p>
    <w:p w14:paraId="66AEC425" w14:textId="77777777" w:rsidR="000E791E" w:rsidRDefault="00902821">
      <w:pPr>
        <w:pBdr>
          <w:top w:val="nil"/>
          <w:left w:val="nil"/>
          <w:bottom w:val="nil"/>
          <w:right w:val="nil"/>
          <w:between w:val="nil"/>
        </w:pBdr>
        <w:ind w:left="1046"/>
        <w:jc w:val="center"/>
        <w:rPr>
          <w:rFonts w:ascii="Arial" w:eastAsia="Arial" w:hAnsi="Arial" w:cs="Arial"/>
          <w:color w:val="000000"/>
        </w:rPr>
      </w:pPr>
      <w:r>
        <w:rPr>
          <w:rFonts w:ascii="Arial" w:eastAsia="Arial" w:hAnsi="Arial" w:cs="Arial"/>
          <w:noProof/>
          <w:color w:val="000000"/>
          <w:sz w:val="20"/>
          <w:szCs w:val="20"/>
        </w:rPr>
        <mc:AlternateContent>
          <mc:Choice Requires="wpg">
            <w:drawing>
              <wp:inline distT="0" distB="0" distL="0" distR="0" wp14:anchorId="65DDCF11" wp14:editId="095DB245">
                <wp:extent cx="5364480" cy="1325245"/>
                <wp:effectExtent l="0" t="0" r="0" b="0"/>
                <wp:docPr id="1" name="Group 1"/>
                <wp:cNvGraphicFramePr/>
                <a:graphic xmlns:a="http://schemas.openxmlformats.org/drawingml/2006/main">
                  <a:graphicData uri="http://schemas.microsoft.com/office/word/2010/wordprocessingGroup">
                    <wpg:wgp>
                      <wpg:cNvGrpSpPr/>
                      <wpg:grpSpPr>
                        <a:xfrm>
                          <a:off x="0" y="0"/>
                          <a:ext cx="5364480" cy="1325245"/>
                          <a:chOff x="2664000" y="3117780"/>
                          <a:chExt cx="5364000" cy="1324440"/>
                        </a:xfrm>
                      </wpg:grpSpPr>
                      <wpg:grpSp>
                        <wpg:cNvPr id="2" name="Group 2"/>
                        <wpg:cNvGrpSpPr/>
                        <wpg:grpSpPr>
                          <a:xfrm>
                            <a:off x="2664000" y="3117780"/>
                            <a:ext cx="5364000" cy="1324440"/>
                            <a:chOff x="0" y="0"/>
                            <a:chExt cx="5364000" cy="1324440"/>
                          </a:xfrm>
                        </wpg:grpSpPr>
                        <wps:wsp>
                          <wps:cNvPr id="3" name="Rectangle 3"/>
                          <wps:cNvSpPr/>
                          <wps:spPr>
                            <a:xfrm>
                              <a:off x="0" y="0"/>
                              <a:ext cx="5364000" cy="1324425"/>
                            </a:xfrm>
                            <a:prstGeom prst="rect">
                              <a:avLst/>
                            </a:prstGeom>
                            <a:noFill/>
                            <a:ln>
                              <a:noFill/>
                            </a:ln>
                          </wps:spPr>
                          <wps:txbx>
                            <w:txbxContent>
                              <w:p w14:paraId="1E5FAAED" w14:textId="77777777" w:rsidR="000E791E" w:rsidRDefault="000E791E">
                                <w:pPr>
                                  <w:textDirection w:val="btLr"/>
                                </w:pPr>
                              </w:p>
                            </w:txbxContent>
                          </wps:txbx>
                          <wps:bodyPr spcFirstLastPara="1" wrap="square" lIns="91425" tIns="91425" rIns="91425" bIns="91425" anchor="ctr" anchorCtr="0">
                            <a:noAutofit/>
                          </wps:bodyPr>
                        </wps:wsp>
                        <wps:wsp>
                          <wps:cNvPr id="4" name="Freeform 4"/>
                          <wps:cNvSpPr/>
                          <wps:spPr>
                            <a:xfrm>
                              <a:off x="12600" y="12600"/>
                              <a:ext cx="5338440" cy="1299960"/>
                            </a:xfrm>
                            <a:custGeom>
                              <a:avLst/>
                              <a:gdLst/>
                              <a:ahLst/>
                              <a:cxnLst/>
                              <a:rect l="l" t="t" r="r" b="b"/>
                              <a:pathLst>
                                <a:path w="8406" h="2047" extrusionOk="0">
                                  <a:moveTo>
                                    <a:pt x="0" y="0"/>
                                  </a:moveTo>
                                  <a:lnTo>
                                    <a:pt x="8406" y="0"/>
                                  </a:lnTo>
                                  <a:lnTo>
                                    <a:pt x="8406" y="2047"/>
                                  </a:lnTo>
                                  <a:lnTo>
                                    <a:pt x="0" y="2047"/>
                                  </a:lnTo>
                                  <a:lnTo>
                                    <a:pt x="0" y="0"/>
                                  </a:lnTo>
                                  <a:close/>
                                </a:path>
                              </a:pathLst>
                            </a:custGeom>
                            <a:solidFill>
                              <a:srgbClr val="1155CC"/>
                            </a:solidFill>
                            <a:ln>
                              <a:noFill/>
                            </a:ln>
                          </wps:spPr>
                          <wps:bodyPr spcFirstLastPara="1" wrap="square" lIns="91425" tIns="91425" rIns="91425" bIns="91425" anchor="ctr" anchorCtr="0">
                            <a:noAutofit/>
                          </wps:bodyPr>
                        </wps:wsp>
                        <wps:wsp>
                          <wps:cNvPr id="5" name="Freeform 5"/>
                          <wps:cNvSpPr/>
                          <wps:spPr>
                            <a:xfrm>
                              <a:off x="12600" y="6480"/>
                              <a:ext cx="1440" cy="1312560"/>
                            </a:xfrm>
                            <a:custGeom>
                              <a:avLst/>
                              <a:gdLst/>
                              <a:ahLst/>
                              <a:cxnLst/>
                              <a:rect l="l" t="t" r="r" b="b"/>
                              <a:pathLst>
                                <a:path w="120000" h="1312545" extrusionOk="0">
                                  <a:moveTo>
                                    <a:pt x="0" y="0"/>
                                  </a:moveTo>
                                  <a:lnTo>
                                    <a:pt x="0" y="1312545"/>
                                  </a:lnTo>
                                </a:path>
                              </a:pathLst>
                            </a:custGeom>
                            <a:noFill/>
                            <a:ln w="12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 name="Freeform 6"/>
                          <wps:cNvSpPr/>
                          <wps:spPr>
                            <a:xfrm>
                              <a:off x="5350680" y="6480"/>
                              <a:ext cx="1440" cy="1312560"/>
                            </a:xfrm>
                            <a:custGeom>
                              <a:avLst/>
                              <a:gdLst/>
                              <a:ahLst/>
                              <a:cxnLst/>
                              <a:rect l="l" t="t" r="r" b="b"/>
                              <a:pathLst>
                                <a:path w="120000" h="1312545" extrusionOk="0">
                                  <a:moveTo>
                                    <a:pt x="0" y="0"/>
                                  </a:moveTo>
                                  <a:lnTo>
                                    <a:pt x="0" y="1312545"/>
                                  </a:lnTo>
                                </a:path>
                              </a:pathLst>
                            </a:custGeom>
                            <a:noFill/>
                            <a:ln w="12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 name="Freeform 7"/>
                          <wps:cNvSpPr/>
                          <wps:spPr>
                            <a:xfrm>
                              <a:off x="6480" y="12600"/>
                              <a:ext cx="5350680" cy="1440"/>
                            </a:xfrm>
                            <a:custGeom>
                              <a:avLst/>
                              <a:gdLst/>
                              <a:ahLst/>
                              <a:cxnLst/>
                              <a:rect l="l" t="t" r="r" b="b"/>
                              <a:pathLst>
                                <a:path w="5350510" h="120000" extrusionOk="0">
                                  <a:moveTo>
                                    <a:pt x="0" y="0"/>
                                  </a:moveTo>
                                  <a:lnTo>
                                    <a:pt x="5350510" y="0"/>
                                  </a:lnTo>
                                </a:path>
                              </a:pathLst>
                            </a:custGeom>
                            <a:noFill/>
                            <a:ln w="12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cNvPr id="8" name="Group 8"/>
                          <wpg:cNvGrpSpPr/>
                          <wpg:grpSpPr>
                            <a:xfrm>
                              <a:off x="0" y="0"/>
                              <a:ext cx="5364000" cy="1324440"/>
                              <a:chOff x="0" y="0"/>
                              <a:chExt cx="5364000" cy="1324440"/>
                            </a:xfrm>
                          </wpg:grpSpPr>
                          <wps:wsp>
                            <wps:cNvPr id="9" name="Freeform 9"/>
                            <wps:cNvSpPr/>
                            <wps:spPr>
                              <a:xfrm>
                                <a:off x="6480" y="1312560"/>
                                <a:ext cx="5350680" cy="1440"/>
                              </a:xfrm>
                              <a:custGeom>
                                <a:avLst/>
                                <a:gdLst/>
                                <a:ahLst/>
                                <a:cxnLst/>
                                <a:rect l="l" t="t" r="r" b="b"/>
                                <a:pathLst>
                                  <a:path w="5350510" h="120000" extrusionOk="0">
                                    <a:moveTo>
                                      <a:pt x="0" y="0"/>
                                    </a:moveTo>
                                    <a:lnTo>
                                      <a:pt x="5350510" y="0"/>
                                    </a:lnTo>
                                  </a:path>
                                </a:pathLst>
                              </a:custGeom>
                              <a:noFill/>
                              <a:ln w="12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0" name="Shape 10"/>
                              <pic:cNvPicPr preferRelativeResize="0"/>
                            </pic:nvPicPr>
                            <pic:blipFill rotWithShape="1">
                              <a:blip r:embed="rId7">
                                <a:alphaModFix/>
                              </a:blip>
                              <a:srcRect/>
                              <a:stretch/>
                            </pic:blipFill>
                            <pic:spPr>
                              <a:xfrm>
                                <a:off x="2101320" y="63360"/>
                                <a:ext cx="1148040" cy="541080"/>
                              </a:xfrm>
                              <a:prstGeom prst="rect">
                                <a:avLst/>
                              </a:prstGeom>
                              <a:noFill/>
                              <a:ln>
                                <a:noFill/>
                              </a:ln>
                            </pic:spPr>
                          </pic:pic>
                          <wps:wsp>
                            <wps:cNvPr id="11" name="Rectangle 11"/>
                            <wps:cNvSpPr/>
                            <wps:spPr>
                              <a:xfrm>
                                <a:off x="0" y="0"/>
                                <a:ext cx="5364000" cy="1324440"/>
                              </a:xfrm>
                              <a:prstGeom prst="rect">
                                <a:avLst/>
                              </a:prstGeom>
                              <a:noFill/>
                              <a:ln>
                                <a:noFill/>
                              </a:ln>
                            </wps:spPr>
                            <wps:txbx>
                              <w:txbxContent>
                                <w:p w14:paraId="7391CC85" w14:textId="77777777" w:rsidR="000E791E" w:rsidRDefault="000E791E">
                                  <w:pPr>
                                    <w:textDirection w:val="btLr"/>
                                  </w:pPr>
                                </w:p>
                                <w:p w14:paraId="3B5FFEFB" w14:textId="77777777" w:rsidR="000E791E" w:rsidRDefault="000E791E">
                                  <w:pPr>
                                    <w:textDirection w:val="btLr"/>
                                  </w:pPr>
                                </w:p>
                                <w:p w14:paraId="6CC5B5FA" w14:textId="77777777" w:rsidR="000E791E" w:rsidRDefault="000E791E">
                                  <w:pPr>
                                    <w:textDirection w:val="btLr"/>
                                  </w:pPr>
                                </w:p>
                                <w:p w14:paraId="77E32D01" w14:textId="77777777" w:rsidR="000E791E" w:rsidRDefault="00902821">
                                  <w:pPr>
                                    <w:spacing w:before="213" w:line="277" w:lineRule="auto"/>
                                    <w:ind w:left="2656" w:right="1791" w:firstLine="1773"/>
                                    <w:textDirection w:val="btLr"/>
                                  </w:pPr>
                                  <w:r>
                                    <w:rPr>
                                      <w:rFonts w:ascii="Arial" w:eastAsia="Arial" w:hAnsi="Arial" w:cs="Arial"/>
                                      <w:b/>
                                      <w:color w:val="FFFFFF"/>
                                      <w:sz w:val="24"/>
                                    </w:rPr>
                                    <w:t>Borough of Manhattan Community College City University of New York</w:t>
                                  </w:r>
                                </w:p>
                              </w:txbxContent>
                            </wps:txbx>
                            <wps:bodyPr spcFirstLastPara="1" wrap="square" lIns="0" tIns="0" rIns="0" bIns="0" anchor="t" anchorCtr="0">
                              <a:noAutofit/>
                            </wps:bodyPr>
                          </wps:wsp>
                        </wpg:grpSp>
                      </wpg:grpSp>
                    </wpg:wgp>
                  </a:graphicData>
                </a:graphic>
              </wp:inline>
            </w:drawing>
          </mc:Choice>
          <mc:Fallback>
            <w:pict>
              <v:group w14:anchorId="65DDCF11" id="Group 1" o:spid="_x0000_s1026" style="width:422.4pt;height:104.35pt;mso-position-horizontal-relative:char;mso-position-vertical-relative:line" coordorigin="26640,31177" coordsize="53640,132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">
                <v:group id="Group 2" o:spid="_x0000_s1027" style="position:absolute;left:26640;top:31177;width:53640;height:13245" coordsize="53640,1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53640;height:13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1E5FAAED" w14:textId="77777777" w:rsidR="000E791E" w:rsidRDefault="000E791E">
                          <w:pPr>
                            <w:textDirection w:val="btLr"/>
                          </w:pPr>
                        </w:p>
                      </w:txbxContent>
                    </v:textbox>
                  </v:rect>
                  <v:shape id="Freeform 4" o:spid="_x0000_s1029" style="position:absolute;left:126;top:126;width:53384;height:12999;visibility:visible;mso-wrap-style:square;v-text-anchor:middle" coordsize="8406,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" path="m,l8406,r,2047l,2047,,xe" fillcolor="#15c" stroked="f">
                    <v:path arrowok="t" o:extrusionok="f"/>
                  </v:shape>
                  <v:shape id="Freeform 5" o:spid="_x0000_s1030" style="position:absolute;left:126;top:64;width:14;height:13126;visibility:visible;mso-wrap-style:square;v-text-anchor:middle" coordsize="120000,131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" path="m,l,1312545e" filled="f" strokeweight=".35mm">
                    <v:stroke startarrowwidth="narrow" startarrowlength="short" endarrowwidth="narrow" endarrowlength="short"/>
                    <v:path arrowok="t" o:extrusionok="f"/>
                  </v:shape>
                  <v:shape id="Freeform 6" o:spid="_x0000_s1031" style="position:absolute;left:53506;top:64;width:15;height:13126;visibility:visible;mso-wrap-style:square;v-text-anchor:middle" coordsize="120000,131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" path="m,l,1312545e" filled="f" strokeweight=".35mm">
                    <v:stroke startarrowwidth="narrow" startarrowlength="short" endarrowwidth="narrow" endarrowlength="short"/>
                    <v:path arrowok="t" o:extrusionok="f"/>
                  </v:shape>
                  <v:shape id="Freeform 7" o:spid="_x0000_s1032" style="position:absolute;left:64;top:126;width:53507;height:14;visibility:visible;mso-wrap-style:square;v-text-anchor:middle" coordsize="535051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" path="m,l5350510,e" filled="f" strokeweight=".35mm">
                    <v:stroke startarrowwidth="narrow" startarrowlength="short" endarrowwidth="narrow" endarrowlength="short"/>
                    <v:path arrowok="t" o:extrusionok="f"/>
                  </v:shape>
                  <v:group id="Group 8" o:spid="_x0000_s1033" style="position:absolute;width:53640;height:13244" coordsize="53640,1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9" o:spid="_x0000_s1034" style="position:absolute;left:64;top:13125;width:53507;height:15;visibility:visible;mso-wrap-style:square;v-text-anchor:middle" coordsize="535051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" path="m,l5350510,e" filled="f" strokeweight=".35mm">
                      <v:stroke startarrowwidth="narrow" startarrowlength="short" endarrowwidth="narrow" endarrowlength="short"/>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5" type="#_x0000_t75" style="position:absolute;left:21013;top:633;width:11480;height:541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">
                      <v:imagedata r:id="rId8" o:title=""/>
                    </v:shape>
                    <v:rect id="Rectangle 11" o:spid="_x0000_s1036" style="position:absolute;width:53640;height:1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391CC85" w14:textId="77777777" w:rsidR="000E791E" w:rsidRDefault="000E791E">
                            <w:pPr>
                              <w:textDirection w:val="btLr"/>
                            </w:pPr>
                          </w:p>
                          <w:p w14:paraId="3B5FFEFB" w14:textId="77777777" w:rsidR="000E791E" w:rsidRDefault="000E791E">
                            <w:pPr>
                              <w:textDirection w:val="btLr"/>
                            </w:pPr>
                          </w:p>
                          <w:p w14:paraId="6CC5B5FA" w14:textId="77777777" w:rsidR="000E791E" w:rsidRDefault="000E791E">
                            <w:pPr>
                              <w:textDirection w:val="btLr"/>
                            </w:pPr>
                          </w:p>
                          <w:p w14:paraId="77E32D01" w14:textId="77777777" w:rsidR="000E791E" w:rsidRDefault="00902821">
                            <w:pPr>
                              <w:spacing w:before="213" w:line="277" w:lineRule="auto"/>
                              <w:ind w:left="2656" w:right="1791" w:firstLine="1773"/>
                              <w:textDirection w:val="btLr"/>
                            </w:pPr>
                            <w:r>
                              <w:rPr>
                                <w:rFonts w:ascii="Arial" w:eastAsia="Arial" w:hAnsi="Arial" w:cs="Arial"/>
                                <w:b/>
                                <w:color w:val="FFFFFF"/>
                                <w:sz w:val="24"/>
                              </w:rPr>
                              <w:t>Borough of Manhattan Community College City University of New York</w:t>
                            </w:r>
                          </w:p>
                        </w:txbxContent>
                      </v:textbox>
                    </v:rect>
                  </v:group>
                </v:group>
                <w10:anchorlock/>
              </v:group>
            </w:pict>
          </mc:Fallback>
        </mc:AlternateContent>
      </w:r>
    </w:p>
    <w:p w14:paraId="59A79BD4" w14:textId="77777777" w:rsidR="000E791E" w:rsidRDefault="000E791E">
      <w:pPr>
        <w:pBdr>
          <w:top w:val="nil"/>
          <w:left w:val="nil"/>
          <w:bottom w:val="nil"/>
          <w:right w:val="nil"/>
          <w:between w:val="nil"/>
        </w:pBdr>
        <w:spacing w:before="7"/>
        <w:jc w:val="center"/>
        <w:rPr>
          <w:rFonts w:ascii="Arial" w:eastAsia="Arial" w:hAnsi="Arial" w:cs="Arial"/>
          <w:color w:val="000000"/>
          <w:sz w:val="26"/>
          <w:szCs w:val="26"/>
        </w:rPr>
      </w:pPr>
    </w:p>
    <w:tbl>
      <w:tblPr>
        <w:tblStyle w:val="a"/>
        <w:tblW w:w="9885" w:type="dxa"/>
        <w:tblInd w:w="17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000" w:firstRow="0" w:lastRow="0" w:firstColumn="0" w:lastColumn="0" w:noHBand="0" w:noVBand="0"/>
      </w:tblPr>
      <w:tblGrid>
        <w:gridCol w:w="1365"/>
        <w:gridCol w:w="3120"/>
        <w:gridCol w:w="1455"/>
        <w:gridCol w:w="3945"/>
      </w:tblGrid>
      <w:tr w:rsidR="000E791E" w14:paraId="069A9F7C" w14:textId="77777777">
        <w:trPr>
          <w:trHeight w:val="696"/>
        </w:trPr>
        <w:tc>
          <w:tcPr>
            <w:tcW w:w="1365" w:type="dxa"/>
            <w:tcBorders>
              <w:top w:val="single" w:sz="8" w:space="0" w:color="999999"/>
              <w:left w:val="single" w:sz="8" w:space="0" w:color="999999"/>
              <w:bottom w:val="single" w:sz="8" w:space="0" w:color="999999"/>
              <w:right w:val="single" w:sz="8" w:space="0" w:color="999999"/>
            </w:tcBorders>
            <w:shd w:val="clear" w:color="auto" w:fill="CFE2F3"/>
          </w:tcPr>
          <w:p w14:paraId="0E11EC6F" w14:textId="77777777" w:rsidR="000E791E" w:rsidRDefault="00902821">
            <w:pPr>
              <w:pBdr>
                <w:top w:val="nil"/>
                <w:left w:val="nil"/>
                <w:bottom w:val="nil"/>
                <w:right w:val="nil"/>
                <w:between w:val="nil"/>
              </w:pBdr>
              <w:spacing w:before="86" w:line="288" w:lineRule="auto"/>
              <w:ind w:left="80" w:right="569"/>
              <w:jc w:val="center"/>
              <w:rPr>
                <w:rFonts w:ascii="Arial" w:eastAsia="Arial" w:hAnsi="Arial" w:cs="Arial"/>
                <w:color w:val="000000"/>
              </w:rPr>
            </w:pPr>
            <w:r>
              <w:rPr>
                <w:rFonts w:ascii="Arial" w:eastAsia="Arial" w:hAnsi="Arial" w:cs="Arial"/>
                <w:b/>
                <w:color w:val="000000"/>
                <w:sz w:val="20"/>
                <w:szCs w:val="20"/>
              </w:rPr>
              <w:t>Course Name</w:t>
            </w:r>
          </w:p>
        </w:tc>
        <w:tc>
          <w:tcPr>
            <w:tcW w:w="3120" w:type="dxa"/>
            <w:tcBorders>
              <w:top w:val="single" w:sz="8" w:space="0" w:color="999999"/>
              <w:left w:val="single" w:sz="8" w:space="0" w:color="999999"/>
              <w:bottom w:val="single" w:sz="8" w:space="0" w:color="999999"/>
              <w:right w:val="single" w:sz="8" w:space="0" w:color="999999"/>
            </w:tcBorders>
            <w:shd w:val="clear" w:color="auto" w:fill="auto"/>
          </w:tcPr>
          <w:p w14:paraId="60A81EB0" w14:textId="77777777" w:rsidR="000E791E" w:rsidRDefault="00902821">
            <w:pPr>
              <w:spacing w:before="86"/>
              <w:ind w:left="80"/>
              <w:jc w:val="center"/>
              <w:rPr>
                <w:rFonts w:ascii="Arial" w:eastAsia="Arial" w:hAnsi="Arial" w:cs="Arial"/>
                <w:sz w:val="20"/>
                <w:szCs w:val="20"/>
              </w:rPr>
            </w:pPr>
            <w:r>
              <w:rPr>
                <w:rFonts w:ascii="Arial" w:eastAsia="Arial" w:hAnsi="Arial" w:cs="Arial"/>
                <w:sz w:val="20"/>
                <w:szCs w:val="20"/>
              </w:rPr>
              <w:t>SPE 100 - 0511</w:t>
            </w:r>
          </w:p>
        </w:tc>
        <w:tc>
          <w:tcPr>
            <w:tcW w:w="1455" w:type="dxa"/>
            <w:tcBorders>
              <w:top w:val="single" w:sz="8" w:space="0" w:color="999999"/>
              <w:left w:val="single" w:sz="8" w:space="0" w:color="999999"/>
              <w:bottom w:val="single" w:sz="8" w:space="0" w:color="999999"/>
              <w:right w:val="single" w:sz="8" w:space="0" w:color="999999"/>
            </w:tcBorders>
            <w:shd w:val="clear" w:color="auto" w:fill="CFE2F3"/>
          </w:tcPr>
          <w:p w14:paraId="2CAE20E7" w14:textId="77777777" w:rsidR="000E791E" w:rsidRDefault="00902821">
            <w:pPr>
              <w:pBdr>
                <w:top w:val="nil"/>
                <w:left w:val="nil"/>
                <w:bottom w:val="nil"/>
                <w:right w:val="nil"/>
                <w:between w:val="nil"/>
              </w:pBdr>
              <w:spacing w:before="86"/>
              <w:ind w:left="80"/>
              <w:jc w:val="center"/>
              <w:rPr>
                <w:rFonts w:ascii="Arial" w:eastAsia="Arial" w:hAnsi="Arial" w:cs="Arial"/>
                <w:color w:val="000000"/>
              </w:rPr>
            </w:pPr>
            <w:r>
              <w:rPr>
                <w:rFonts w:ascii="Arial" w:eastAsia="Arial" w:hAnsi="Arial" w:cs="Arial"/>
                <w:b/>
                <w:color w:val="000000"/>
                <w:sz w:val="20"/>
                <w:szCs w:val="20"/>
              </w:rPr>
              <w:t>Semester</w:t>
            </w:r>
          </w:p>
        </w:tc>
        <w:tc>
          <w:tcPr>
            <w:tcW w:w="3945" w:type="dxa"/>
            <w:tcBorders>
              <w:top w:val="single" w:sz="8" w:space="0" w:color="999999"/>
              <w:left w:val="single" w:sz="8" w:space="0" w:color="999999"/>
              <w:bottom w:val="single" w:sz="8" w:space="0" w:color="999999"/>
              <w:right w:val="single" w:sz="8" w:space="0" w:color="999999"/>
            </w:tcBorders>
            <w:shd w:val="clear" w:color="auto" w:fill="auto"/>
          </w:tcPr>
          <w:p w14:paraId="2F310507" w14:textId="77777777" w:rsidR="000E791E" w:rsidRDefault="00902821">
            <w:pPr>
              <w:pBdr>
                <w:top w:val="nil"/>
                <w:left w:val="nil"/>
                <w:bottom w:val="nil"/>
                <w:right w:val="nil"/>
                <w:between w:val="nil"/>
              </w:pBdr>
              <w:spacing w:before="86"/>
              <w:ind w:left="80"/>
              <w:jc w:val="center"/>
              <w:rPr>
                <w:rFonts w:ascii="Arial" w:eastAsia="Arial" w:hAnsi="Arial" w:cs="Arial"/>
                <w:color w:val="000000"/>
              </w:rPr>
            </w:pPr>
            <w:r>
              <w:rPr>
                <w:rFonts w:ascii="Arial" w:eastAsia="Arial" w:hAnsi="Arial" w:cs="Arial"/>
                <w:sz w:val="20"/>
                <w:szCs w:val="20"/>
              </w:rPr>
              <w:t>Spring 2021</w:t>
            </w:r>
          </w:p>
        </w:tc>
      </w:tr>
      <w:tr w:rsidR="000E791E" w14:paraId="44FF2782" w14:textId="77777777">
        <w:trPr>
          <w:trHeight w:val="1190"/>
        </w:trPr>
        <w:tc>
          <w:tcPr>
            <w:tcW w:w="1365" w:type="dxa"/>
            <w:tcBorders>
              <w:top w:val="single" w:sz="8" w:space="0" w:color="999999"/>
              <w:left w:val="single" w:sz="8" w:space="0" w:color="999999"/>
              <w:bottom w:val="single" w:sz="8" w:space="0" w:color="999999"/>
              <w:right w:val="single" w:sz="8" w:space="0" w:color="999999"/>
            </w:tcBorders>
            <w:shd w:val="clear" w:color="auto" w:fill="CFE2F3"/>
          </w:tcPr>
          <w:p w14:paraId="74E50587" w14:textId="77777777" w:rsidR="000E791E" w:rsidRDefault="00902821">
            <w:pPr>
              <w:pBdr>
                <w:top w:val="nil"/>
                <w:left w:val="nil"/>
                <w:bottom w:val="nil"/>
                <w:right w:val="nil"/>
                <w:between w:val="nil"/>
              </w:pBdr>
              <w:spacing w:before="86" w:line="288" w:lineRule="auto"/>
              <w:ind w:left="80" w:right="224"/>
              <w:jc w:val="center"/>
              <w:rPr>
                <w:rFonts w:ascii="Arial" w:eastAsia="Arial" w:hAnsi="Arial" w:cs="Arial"/>
                <w:color w:val="000000"/>
              </w:rPr>
            </w:pPr>
            <w:r>
              <w:rPr>
                <w:rFonts w:ascii="Arial" w:eastAsia="Arial" w:hAnsi="Arial" w:cs="Arial"/>
                <w:b/>
                <w:color w:val="000000"/>
                <w:sz w:val="20"/>
                <w:szCs w:val="20"/>
              </w:rPr>
              <w:t>Instruction Mode</w:t>
            </w:r>
          </w:p>
        </w:tc>
        <w:tc>
          <w:tcPr>
            <w:tcW w:w="3120" w:type="dxa"/>
            <w:tcBorders>
              <w:top w:val="single" w:sz="8" w:space="0" w:color="999999"/>
              <w:left w:val="single" w:sz="8" w:space="0" w:color="999999"/>
              <w:bottom w:val="single" w:sz="8" w:space="0" w:color="999999"/>
              <w:right w:val="single" w:sz="8" w:space="0" w:color="999999"/>
            </w:tcBorders>
            <w:shd w:val="clear" w:color="auto" w:fill="auto"/>
          </w:tcPr>
          <w:p w14:paraId="1111EFB3" w14:textId="77777777" w:rsidR="000E791E" w:rsidRDefault="00902821">
            <w:pPr>
              <w:pBdr>
                <w:top w:val="nil"/>
                <w:left w:val="nil"/>
                <w:bottom w:val="nil"/>
                <w:right w:val="nil"/>
                <w:between w:val="nil"/>
              </w:pBdr>
              <w:spacing w:before="86"/>
              <w:ind w:left="80"/>
              <w:jc w:val="center"/>
              <w:rPr>
                <w:rFonts w:ascii="Arial" w:eastAsia="Arial" w:hAnsi="Arial" w:cs="Arial"/>
                <w:color w:val="000000"/>
              </w:rPr>
            </w:pPr>
            <w:r>
              <w:rPr>
                <w:rFonts w:ascii="Arial" w:eastAsia="Arial" w:hAnsi="Arial" w:cs="Arial"/>
                <w:color w:val="000000"/>
                <w:sz w:val="20"/>
                <w:szCs w:val="20"/>
              </w:rPr>
              <w:t>Online</w:t>
            </w:r>
          </w:p>
        </w:tc>
        <w:tc>
          <w:tcPr>
            <w:tcW w:w="1455" w:type="dxa"/>
            <w:tcBorders>
              <w:top w:val="single" w:sz="8" w:space="0" w:color="999999"/>
              <w:left w:val="single" w:sz="8" w:space="0" w:color="999999"/>
              <w:bottom w:val="single" w:sz="8" w:space="0" w:color="999999"/>
              <w:right w:val="single" w:sz="8" w:space="0" w:color="999999"/>
            </w:tcBorders>
            <w:shd w:val="clear" w:color="auto" w:fill="CFE2F3"/>
          </w:tcPr>
          <w:p w14:paraId="78256FFA" w14:textId="77777777" w:rsidR="000E791E" w:rsidRDefault="00902821">
            <w:pPr>
              <w:pBdr>
                <w:top w:val="nil"/>
                <w:left w:val="nil"/>
                <w:bottom w:val="nil"/>
                <w:right w:val="nil"/>
                <w:between w:val="nil"/>
              </w:pBdr>
              <w:spacing w:before="86"/>
              <w:ind w:left="80"/>
              <w:jc w:val="center"/>
              <w:rPr>
                <w:rFonts w:ascii="Arial" w:eastAsia="Arial" w:hAnsi="Arial" w:cs="Arial"/>
                <w:color w:val="000000"/>
              </w:rPr>
            </w:pPr>
            <w:r>
              <w:rPr>
                <w:rFonts w:ascii="Arial" w:eastAsia="Arial" w:hAnsi="Arial" w:cs="Arial"/>
                <w:b/>
                <w:color w:val="000000"/>
                <w:sz w:val="20"/>
                <w:szCs w:val="20"/>
              </w:rPr>
              <w:t>Class hours</w:t>
            </w:r>
          </w:p>
        </w:tc>
        <w:tc>
          <w:tcPr>
            <w:tcW w:w="3945" w:type="dxa"/>
            <w:tcBorders>
              <w:top w:val="single" w:sz="8" w:space="0" w:color="999999"/>
              <w:left w:val="single" w:sz="8" w:space="0" w:color="999999"/>
              <w:bottom w:val="single" w:sz="8" w:space="0" w:color="999999"/>
              <w:right w:val="single" w:sz="8" w:space="0" w:color="999999"/>
            </w:tcBorders>
            <w:shd w:val="clear" w:color="auto" w:fill="auto"/>
          </w:tcPr>
          <w:p w14:paraId="4F45D4BD" w14:textId="77777777" w:rsidR="000E791E" w:rsidRDefault="00902821">
            <w:pPr>
              <w:pBdr>
                <w:top w:val="nil"/>
                <w:left w:val="nil"/>
                <w:bottom w:val="nil"/>
                <w:right w:val="nil"/>
                <w:between w:val="nil"/>
              </w:pBdr>
              <w:spacing w:before="86" w:line="288" w:lineRule="auto"/>
              <w:ind w:left="80" w:right="319"/>
              <w:jc w:val="center"/>
              <w:rPr>
                <w:rFonts w:ascii="Arial" w:eastAsia="Arial" w:hAnsi="Arial" w:cs="Arial"/>
                <w:color w:val="000000"/>
              </w:rPr>
            </w:pPr>
            <w:r>
              <w:rPr>
                <w:rFonts w:ascii="Arial" w:eastAsia="Arial" w:hAnsi="Arial" w:cs="Arial"/>
                <w:color w:val="000000"/>
                <w:sz w:val="20"/>
                <w:szCs w:val="20"/>
              </w:rPr>
              <w:t>This is an asynchronous online course. You are expected to devote 4-8 hours per week to this course.</w:t>
            </w:r>
          </w:p>
        </w:tc>
      </w:tr>
      <w:tr w:rsidR="000E791E" w14:paraId="2C4A7ECF" w14:textId="77777777">
        <w:trPr>
          <w:trHeight w:val="420"/>
        </w:trPr>
        <w:tc>
          <w:tcPr>
            <w:tcW w:w="1365" w:type="dxa"/>
            <w:tcBorders>
              <w:top w:val="single" w:sz="8" w:space="0" w:color="999999"/>
              <w:left w:val="single" w:sz="8" w:space="0" w:color="999999"/>
              <w:bottom w:val="single" w:sz="8" w:space="0" w:color="999999"/>
              <w:right w:val="single" w:sz="8" w:space="0" w:color="999999"/>
            </w:tcBorders>
            <w:shd w:val="clear" w:color="auto" w:fill="CFE2F3"/>
          </w:tcPr>
          <w:p w14:paraId="0B9B7FB2" w14:textId="77777777" w:rsidR="000E791E" w:rsidRDefault="00902821">
            <w:pPr>
              <w:pBdr>
                <w:top w:val="nil"/>
                <w:left w:val="nil"/>
                <w:bottom w:val="nil"/>
                <w:right w:val="nil"/>
                <w:between w:val="nil"/>
              </w:pBdr>
              <w:spacing w:before="86"/>
              <w:ind w:left="80"/>
              <w:jc w:val="center"/>
              <w:rPr>
                <w:rFonts w:ascii="Arial" w:eastAsia="Arial" w:hAnsi="Arial" w:cs="Arial"/>
                <w:color w:val="000000"/>
              </w:rPr>
            </w:pPr>
            <w:r>
              <w:rPr>
                <w:rFonts w:ascii="Arial" w:eastAsia="Arial" w:hAnsi="Arial" w:cs="Arial"/>
                <w:b/>
                <w:color w:val="000000"/>
                <w:sz w:val="20"/>
                <w:szCs w:val="20"/>
              </w:rPr>
              <w:t>Credits</w:t>
            </w:r>
          </w:p>
        </w:tc>
        <w:tc>
          <w:tcPr>
            <w:tcW w:w="3120" w:type="dxa"/>
            <w:tcBorders>
              <w:top w:val="single" w:sz="8" w:space="0" w:color="999999"/>
              <w:left w:val="single" w:sz="8" w:space="0" w:color="999999"/>
              <w:bottom w:val="single" w:sz="8" w:space="0" w:color="999999"/>
              <w:right w:val="single" w:sz="8" w:space="0" w:color="999999"/>
            </w:tcBorders>
            <w:shd w:val="clear" w:color="auto" w:fill="auto"/>
          </w:tcPr>
          <w:p w14:paraId="677E7E7E" w14:textId="77777777" w:rsidR="000E791E" w:rsidRDefault="00902821">
            <w:pPr>
              <w:pBdr>
                <w:top w:val="nil"/>
                <w:left w:val="nil"/>
                <w:bottom w:val="nil"/>
                <w:right w:val="nil"/>
                <w:between w:val="nil"/>
              </w:pBdr>
              <w:spacing w:before="86"/>
              <w:ind w:left="80"/>
              <w:jc w:val="center"/>
              <w:rPr>
                <w:rFonts w:ascii="Arial" w:eastAsia="Arial" w:hAnsi="Arial" w:cs="Arial"/>
                <w:color w:val="000000"/>
              </w:rPr>
            </w:pPr>
            <w:r>
              <w:rPr>
                <w:rFonts w:ascii="Arial" w:eastAsia="Arial" w:hAnsi="Arial" w:cs="Arial"/>
                <w:color w:val="000000"/>
                <w:sz w:val="20"/>
                <w:szCs w:val="20"/>
              </w:rPr>
              <w:t>3 credits</w:t>
            </w:r>
          </w:p>
        </w:tc>
        <w:tc>
          <w:tcPr>
            <w:tcW w:w="1455" w:type="dxa"/>
            <w:tcBorders>
              <w:top w:val="single" w:sz="8" w:space="0" w:color="999999"/>
              <w:left w:val="single" w:sz="8" w:space="0" w:color="999999"/>
              <w:bottom w:val="single" w:sz="8" w:space="0" w:color="999999"/>
              <w:right w:val="single" w:sz="8" w:space="0" w:color="999999"/>
            </w:tcBorders>
            <w:shd w:val="clear" w:color="auto" w:fill="CFE2F3"/>
          </w:tcPr>
          <w:p w14:paraId="7AC795C4" w14:textId="77777777" w:rsidR="000E791E" w:rsidRDefault="00902821">
            <w:pPr>
              <w:pBdr>
                <w:top w:val="nil"/>
                <w:left w:val="nil"/>
                <w:bottom w:val="nil"/>
                <w:right w:val="nil"/>
                <w:between w:val="nil"/>
              </w:pBdr>
              <w:spacing w:before="86"/>
              <w:ind w:left="80"/>
              <w:jc w:val="center"/>
              <w:rPr>
                <w:rFonts w:ascii="Arial" w:eastAsia="Arial" w:hAnsi="Arial" w:cs="Arial"/>
                <w:color w:val="000000"/>
              </w:rPr>
            </w:pPr>
            <w:r>
              <w:rPr>
                <w:rFonts w:ascii="Arial" w:eastAsia="Arial" w:hAnsi="Arial" w:cs="Arial"/>
                <w:b/>
                <w:color w:val="000000"/>
                <w:sz w:val="20"/>
                <w:szCs w:val="20"/>
              </w:rPr>
              <w:t>Lab Hours</w:t>
            </w:r>
          </w:p>
        </w:tc>
        <w:tc>
          <w:tcPr>
            <w:tcW w:w="3945" w:type="dxa"/>
            <w:tcBorders>
              <w:top w:val="single" w:sz="8" w:space="0" w:color="999999"/>
              <w:left w:val="single" w:sz="8" w:space="0" w:color="999999"/>
              <w:bottom w:val="single" w:sz="8" w:space="0" w:color="999999"/>
              <w:right w:val="single" w:sz="8" w:space="0" w:color="999999"/>
            </w:tcBorders>
            <w:shd w:val="clear" w:color="auto" w:fill="auto"/>
          </w:tcPr>
          <w:p w14:paraId="55C972EB" w14:textId="77777777" w:rsidR="000E791E" w:rsidRDefault="00902821">
            <w:pPr>
              <w:pBdr>
                <w:top w:val="nil"/>
                <w:left w:val="nil"/>
                <w:bottom w:val="nil"/>
                <w:right w:val="nil"/>
                <w:between w:val="nil"/>
              </w:pBdr>
              <w:spacing w:before="86"/>
              <w:ind w:left="80"/>
              <w:jc w:val="center"/>
              <w:rPr>
                <w:rFonts w:ascii="Arial" w:eastAsia="Arial" w:hAnsi="Arial" w:cs="Arial"/>
                <w:color w:val="000000"/>
              </w:rPr>
            </w:pPr>
            <w:r>
              <w:rPr>
                <w:rFonts w:ascii="Arial" w:eastAsia="Arial" w:hAnsi="Arial" w:cs="Arial"/>
                <w:color w:val="000000"/>
                <w:sz w:val="20"/>
                <w:szCs w:val="20"/>
              </w:rPr>
              <w:t>No lab hours</w:t>
            </w:r>
          </w:p>
        </w:tc>
      </w:tr>
      <w:tr w:rsidR="000E791E" w14:paraId="18AC3982" w14:textId="77777777">
        <w:trPr>
          <w:trHeight w:val="790"/>
        </w:trPr>
        <w:tc>
          <w:tcPr>
            <w:tcW w:w="1365" w:type="dxa"/>
            <w:tcBorders>
              <w:top w:val="single" w:sz="8" w:space="0" w:color="999999"/>
              <w:left w:val="single" w:sz="8" w:space="0" w:color="999999"/>
              <w:bottom w:val="single" w:sz="8" w:space="0" w:color="999999"/>
              <w:right w:val="single" w:sz="8" w:space="0" w:color="999999"/>
            </w:tcBorders>
            <w:shd w:val="clear" w:color="auto" w:fill="CFE2F3"/>
          </w:tcPr>
          <w:p w14:paraId="40EF9215" w14:textId="77777777" w:rsidR="000E791E" w:rsidRDefault="00902821">
            <w:pPr>
              <w:pBdr>
                <w:top w:val="nil"/>
                <w:left w:val="nil"/>
                <w:bottom w:val="nil"/>
                <w:right w:val="nil"/>
                <w:between w:val="nil"/>
              </w:pBdr>
              <w:spacing w:before="86"/>
              <w:ind w:left="80"/>
              <w:jc w:val="center"/>
              <w:rPr>
                <w:rFonts w:ascii="Arial" w:eastAsia="Arial" w:hAnsi="Arial" w:cs="Arial"/>
                <w:color w:val="000000"/>
              </w:rPr>
            </w:pPr>
            <w:r>
              <w:rPr>
                <w:rFonts w:ascii="Arial" w:eastAsia="Arial" w:hAnsi="Arial" w:cs="Arial"/>
                <w:b/>
                <w:color w:val="000000"/>
                <w:sz w:val="20"/>
                <w:szCs w:val="20"/>
              </w:rPr>
              <w:t>Instructor</w:t>
            </w:r>
          </w:p>
        </w:tc>
        <w:tc>
          <w:tcPr>
            <w:tcW w:w="3120" w:type="dxa"/>
            <w:tcBorders>
              <w:top w:val="single" w:sz="8" w:space="0" w:color="999999"/>
              <w:left w:val="single" w:sz="8" w:space="0" w:color="999999"/>
              <w:bottom w:val="single" w:sz="8" w:space="0" w:color="999999"/>
              <w:right w:val="single" w:sz="8" w:space="0" w:color="999999"/>
            </w:tcBorders>
            <w:shd w:val="clear" w:color="auto" w:fill="auto"/>
          </w:tcPr>
          <w:p w14:paraId="41C40306" w14:textId="77777777" w:rsidR="000E791E" w:rsidRDefault="00902821">
            <w:pPr>
              <w:pBdr>
                <w:top w:val="nil"/>
                <w:left w:val="nil"/>
                <w:bottom w:val="nil"/>
                <w:right w:val="nil"/>
                <w:between w:val="nil"/>
              </w:pBdr>
              <w:spacing w:before="86"/>
              <w:ind w:left="80"/>
              <w:jc w:val="center"/>
              <w:rPr>
                <w:rFonts w:ascii="Arial" w:eastAsia="Arial" w:hAnsi="Arial" w:cs="Arial"/>
                <w:color w:val="000000"/>
              </w:rPr>
            </w:pPr>
            <w:r>
              <w:rPr>
                <w:rFonts w:ascii="Arial" w:eastAsia="Arial" w:hAnsi="Arial" w:cs="Arial"/>
                <w:color w:val="000000"/>
                <w:sz w:val="20"/>
                <w:szCs w:val="20"/>
              </w:rPr>
              <w:t xml:space="preserve">Professor Angela </w:t>
            </w:r>
            <w:proofErr w:type="spellStart"/>
            <w:r>
              <w:rPr>
                <w:rFonts w:ascii="Arial" w:eastAsia="Arial" w:hAnsi="Arial" w:cs="Arial"/>
                <w:color w:val="000000"/>
                <w:sz w:val="20"/>
                <w:szCs w:val="20"/>
              </w:rPr>
              <w:t>Elbanna</w:t>
            </w:r>
            <w:proofErr w:type="spellEnd"/>
          </w:p>
        </w:tc>
        <w:tc>
          <w:tcPr>
            <w:tcW w:w="1455" w:type="dxa"/>
            <w:tcBorders>
              <w:top w:val="single" w:sz="8" w:space="0" w:color="999999"/>
              <w:left w:val="single" w:sz="8" w:space="0" w:color="999999"/>
              <w:bottom w:val="single" w:sz="8" w:space="0" w:color="999999"/>
              <w:right w:val="single" w:sz="8" w:space="0" w:color="999999"/>
            </w:tcBorders>
            <w:shd w:val="clear" w:color="auto" w:fill="CFE2F3"/>
          </w:tcPr>
          <w:p w14:paraId="17B4DD64" w14:textId="77777777" w:rsidR="000E791E" w:rsidRDefault="00902821">
            <w:pPr>
              <w:pBdr>
                <w:top w:val="nil"/>
                <w:left w:val="nil"/>
                <w:bottom w:val="nil"/>
                <w:right w:val="nil"/>
                <w:between w:val="nil"/>
              </w:pBdr>
              <w:spacing w:before="86"/>
              <w:ind w:left="80"/>
              <w:jc w:val="center"/>
              <w:rPr>
                <w:rFonts w:ascii="Arial" w:eastAsia="Arial" w:hAnsi="Arial" w:cs="Arial"/>
                <w:color w:val="000000"/>
              </w:rPr>
            </w:pPr>
            <w:r>
              <w:rPr>
                <w:rFonts w:ascii="Arial" w:eastAsia="Arial" w:hAnsi="Arial" w:cs="Arial"/>
                <w:b/>
                <w:color w:val="000000"/>
                <w:sz w:val="20"/>
                <w:szCs w:val="20"/>
              </w:rPr>
              <w:t>Email</w:t>
            </w:r>
          </w:p>
        </w:tc>
        <w:tc>
          <w:tcPr>
            <w:tcW w:w="3945" w:type="dxa"/>
            <w:tcBorders>
              <w:top w:val="single" w:sz="8" w:space="0" w:color="999999"/>
              <w:left w:val="single" w:sz="8" w:space="0" w:color="999999"/>
              <w:bottom w:val="single" w:sz="8" w:space="0" w:color="999999"/>
              <w:right w:val="single" w:sz="8" w:space="0" w:color="999999"/>
            </w:tcBorders>
            <w:shd w:val="clear" w:color="auto" w:fill="auto"/>
          </w:tcPr>
          <w:p w14:paraId="109E0180" w14:textId="77777777" w:rsidR="000E791E" w:rsidRDefault="00902821">
            <w:pPr>
              <w:pBdr>
                <w:top w:val="nil"/>
                <w:left w:val="nil"/>
                <w:bottom w:val="nil"/>
                <w:right w:val="nil"/>
                <w:between w:val="nil"/>
              </w:pBdr>
              <w:spacing w:before="86"/>
              <w:ind w:left="80"/>
              <w:jc w:val="center"/>
              <w:rPr>
                <w:rFonts w:ascii="Arial" w:eastAsia="Arial" w:hAnsi="Arial" w:cs="Arial"/>
                <w:color w:val="000000"/>
              </w:rPr>
            </w:pPr>
            <w:r>
              <w:rPr>
                <w:rFonts w:ascii="Arial" w:eastAsia="Arial" w:hAnsi="Arial" w:cs="Arial"/>
                <w:color w:val="0000FF"/>
                <w:sz w:val="20"/>
                <w:szCs w:val="20"/>
                <w:u w:val="single"/>
              </w:rPr>
              <w:t>aelbanna@bmcc.cuny.edu</w:t>
            </w:r>
          </w:p>
        </w:tc>
      </w:tr>
    </w:tbl>
    <w:p w14:paraId="2226F7EF" w14:textId="77777777" w:rsidR="000E791E" w:rsidRDefault="00902821">
      <w:pPr>
        <w:pStyle w:val="Heading1"/>
        <w:tabs>
          <w:tab w:val="left" w:pos="0"/>
        </w:tabs>
        <w:spacing w:before="194"/>
        <w:ind w:left="0"/>
        <w:rPr>
          <w:sz w:val="20"/>
          <w:szCs w:val="20"/>
        </w:rPr>
      </w:pPr>
      <w:r>
        <w:rPr>
          <w:color w:val="0B5394"/>
          <w:sz w:val="24"/>
          <w:szCs w:val="24"/>
        </w:rPr>
        <w:t>Course Description</w:t>
      </w:r>
    </w:p>
    <w:p w14:paraId="4C025F25" w14:textId="77777777" w:rsidR="000E791E" w:rsidRDefault="00902821">
      <w:pPr>
        <w:pBdr>
          <w:top w:val="nil"/>
          <w:left w:val="nil"/>
          <w:bottom w:val="nil"/>
          <w:right w:val="nil"/>
          <w:between w:val="nil"/>
        </w:pBdr>
        <w:ind w:left="104"/>
        <w:rPr>
          <w:rFonts w:ascii="Arial" w:eastAsia="Arial" w:hAnsi="Arial" w:cs="Arial"/>
          <w:color w:val="000000"/>
          <w:sz w:val="3"/>
          <w:szCs w:val="3"/>
        </w:rPr>
      </w:pPr>
      <w:r>
        <w:rPr>
          <w:noProof/>
        </w:rPr>
        <mc:AlternateContent>
          <mc:Choice Requires="wpg">
            <w:drawing>
              <wp:anchor distT="0" distB="0" distL="0" distR="0" simplePos="0" relativeHeight="251658240" behindDoc="0" locked="0" layoutInCell="1" hidden="0" allowOverlap="1" wp14:anchorId="6A8CB48A" wp14:editId="32F70A2B">
                <wp:simplePos x="0" y="0"/>
                <wp:positionH relativeFrom="column">
                  <wp:posOffset>0</wp:posOffset>
                </wp:positionH>
                <wp:positionV relativeFrom="paragraph">
                  <wp:posOffset>0</wp:posOffset>
                </wp:positionV>
                <wp:extent cx="5944235" cy="20150"/>
                <wp:effectExtent l="0" t="0" r="0" b="0"/>
                <wp:wrapSquare wrapText="bothSides" distT="0" distB="0" distL="0" distR="0"/>
                <wp:docPr id="12" name="Freeform 12"/>
                <wp:cNvGraphicFramePr/>
                <a:graphic xmlns:a="http://schemas.openxmlformats.org/drawingml/2006/main">
                  <a:graphicData uri="http://schemas.microsoft.com/office/word/2010/wordprocessingShape">
                    <wps:wsp>
                      <wps:cNvSpPr/>
                      <wps:spPr>
                        <a:xfrm>
                          <a:off x="2374200" y="3779280"/>
                          <a:ext cx="5943600" cy="1440"/>
                        </a:xfrm>
                        <a:custGeom>
                          <a:avLst/>
                          <a:gdLst/>
                          <a:ahLst/>
                          <a:cxnLst/>
                          <a:rect l="l" t="t" r="r" b="b"/>
                          <a:pathLst>
                            <a:path w="5943600" h="120000" extrusionOk="0">
                              <a:moveTo>
                                <a:pt x="0" y="0"/>
                              </a:moveTo>
                              <a:lnTo>
                                <a:pt x="5943600" y="0"/>
                              </a:lnTo>
                            </a:path>
                          </a:pathLst>
                        </a:custGeom>
                        <a:noFill/>
                        <a:ln w="20150" cap="flat" cmpd="sng">
                          <a:solidFill>
                            <a:srgbClr val="A0A0A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944235" cy="20150"/>
                <wp:effectExtent b="0" l="0" r="0" t="0"/>
                <wp:wrapSquare wrapText="bothSides" distB="0" distT="0" distL="0" distR="0"/>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944235" cy="20150"/>
                        </a:xfrm>
                        <a:prstGeom prst="rect"/>
                        <a:ln/>
                      </pic:spPr>
                    </pic:pic>
                  </a:graphicData>
                </a:graphic>
              </wp:anchor>
            </w:drawing>
          </mc:Fallback>
        </mc:AlternateContent>
      </w:r>
    </w:p>
    <w:p w14:paraId="1208E7AF" w14:textId="77777777" w:rsidR="000E791E" w:rsidRDefault="00902821">
      <w:pPr>
        <w:pBdr>
          <w:top w:val="nil"/>
          <w:left w:val="nil"/>
          <w:bottom w:val="nil"/>
          <w:right w:val="nil"/>
          <w:between w:val="nil"/>
        </w:pBdr>
        <w:spacing w:before="83" w:line="280" w:lineRule="auto"/>
        <w:ind w:right="120"/>
        <w:jc w:val="both"/>
        <w:rPr>
          <w:rFonts w:ascii="Arial" w:eastAsia="Arial" w:hAnsi="Arial" w:cs="Arial"/>
          <w:color w:val="0F0F0F"/>
        </w:rPr>
      </w:pPr>
      <w:r>
        <w:rPr>
          <w:rFonts w:ascii="Arial" w:eastAsia="Arial" w:hAnsi="Arial" w:cs="Arial"/>
          <w:color w:val="000000"/>
        </w:rPr>
        <w:t xml:space="preserve">The aim of this course is to develop effective skills in speech communication. </w:t>
      </w:r>
      <w:r>
        <w:rPr>
          <w:rFonts w:ascii="Arial" w:eastAsia="Arial" w:hAnsi="Arial" w:cs="Arial"/>
          <w:color w:val="0F0F0F"/>
        </w:rPr>
        <w:t>Our society is facing major political struggles including: economic inequality, bias against women, immigrants, and people of color. Effective communication of these issues is necessary for a democratic society. The goal of this learning community is to develop effective skills in speech communication with a focus on political discourse.</w:t>
      </w:r>
    </w:p>
    <w:p w14:paraId="7AACE4DC" w14:textId="77777777" w:rsidR="000E791E" w:rsidRDefault="000E791E">
      <w:pPr>
        <w:pBdr>
          <w:top w:val="nil"/>
          <w:left w:val="nil"/>
          <w:bottom w:val="nil"/>
          <w:right w:val="nil"/>
          <w:between w:val="nil"/>
        </w:pBdr>
        <w:spacing w:before="83" w:line="280" w:lineRule="auto"/>
        <w:ind w:right="120"/>
        <w:jc w:val="both"/>
        <w:rPr>
          <w:rFonts w:ascii="Arial" w:eastAsia="Arial" w:hAnsi="Arial" w:cs="Arial"/>
          <w:color w:val="0F0F0F"/>
        </w:rPr>
      </w:pPr>
    </w:p>
    <w:p w14:paraId="55D4C647" w14:textId="77777777" w:rsidR="000E791E" w:rsidRDefault="00902821">
      <w:pPr>
        <w:pStyle w:val="Heading1"/>
        <w:tabs>
          <w:tab w:val="left" w:pos="0"/>
        </w:tabs>
        <w:ind w:left="0"/>
        <w:rPr>
          <w:sz w:val="20"/>
          <w:szCs w:val="20"/>
        </w:rPr>
      </w:pPr>
      <w:r>
        <w:rPr>
          <w:color w:val="0B5394"/>
          <w:sz w:val="24"/>
          <w:szCs w:val="24"/>
        </w:rPr>
        <w:t>Basic Skills / Prerequisites</w:t>
      </w:r>
    </w:p>
    <w:p w14:paraId="5EC78375" w14:textId="77777777" w:rsidR="000E791E" w:rsidRDefault="00902821">
      <w:pPr>
        <w:pBdr>
          <w:top w:val="nil"/>
          <w:left w:val="nil"/>
          <w:bottom w:val="nil"/>
          <w:right w:val="nil"/>
          <w:between w:val="nil"/>
        </w:pBdr>
        <w:spacing w:line="331" w:lineRule="auto"/>
        <w:rPr>
          <w:rFonts w:ascii="Arial" w:eastAsia="Arial" w:hAnsi="Arial" w:cs="Arial"/>
          <w:color w:val="000000"/>
        </w:rPr>
      </w:pPr>
      <w:r>
        <w:rPr>
          <w:rFonts w:ascii="Arial" w:eastAsia="Arial" w:hAnsi="Arial" w:cs="Arial"/>
          <w:color w:val="000000"/>
        </w:rPr>
        <w:t>Fundamentals of Speech (SPE 100 or SPE 102 for non-native speakers) is a required course for all BMCC students except Allied Health majors. Before registering for SPE 100, students must have completed or be exempt from: ENG 088, ESL 094 and RDG 062</w:t>
      </w:r>
      <w:r>
        <w:rPr>
          <w:noProof/>
        </w:rPr>
        <mc:AlternateContent>
          <mc:Choice Requires="wpg">
            <w:drawing>
              <wp:anchor distT="0" distB="0" distL="0" distR="0" simplePos="0" relativeHeight="251659264" behindDoc="0" locked="0" layoutInCell="1" hidden="0" allowOverlap="1" wp14:anchorId="4A4DED03" wp14:editId="2A8A5A51">
                <wp:simplePos x="0" y="0"/>
                <wp:positionH relativeFrom="column">
                  <wp:posOffset>0</wp:posOffset>
                </wp:positionH>
                <wp:positionV relativeFrom="paragraph">
                  <wp:posOffset>0</wp:posOffset>
                </wp:positionV>
                <wp:extent cx="5944235" cy="20150"/>
                <wp:effectExtent l="0" t="0" r="0" b="0"/>
                <wp:wrapSquare wrapText="bothSides" distT="0" distB="0" distL="0" distR="0"/>
                <wp:docPr id="13" name="Freeform 13"/>
                <wp:cNvGraphicFramePr/>
                <a:graphic xmlns:a="http://schemas.openxmlformats.org/drawingml/2006/main">
                  <a:graphicData uri="http://schemas.microsoft.com/office/word/2010/wordprocessingShape">
                    <wps:wsp>
                      <wps:cNvSpPr/>
                      <wps:spPr>
                        <a:xfrm>
                          <a:off x="2374200" y="3779280"/>
                          <a:ext cx="5943600" cy="1440"/>
                        </a:xfrm>
                        <a:custGeom>
                          <a:avLst/>
                          <a:gdLst/>
                          <a:ahLst/>
                          <a:cxnLst/>
                          <a:rect l="l" t="t" r="r" b="b"/>
                          <a:pathLst>
                            <a:path w="5943600" h="120000" extrusionOk="0">
                              <a:moveTo>
                                <a:pt x="0" y="0"/>
                              </a:moveTo>
                              <a:lnTo>
                                <a:pt x="5943600" y="0"/>
                              </a:lnTo>
                            </a:path>
                          </a:pathLst>
                        </a:custGeom>
                        <a:noFill/>
                        <a:ln w="20150" cap="flat" cmpd="sng">
                          <a:solidFill>
                            <a:srgbClr val="A0A0A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944235" cy="20150"/>
                <wp:effectExtent b="0" l="0" r="0" t="0"/>
                <wp:wrapSquare wrapText="bothSides" distB="0" distT="0" distL="0" distR="0"/>
                <wp:docPr id="6"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5944235" cy="20150"/>
                        </a:xfrm>
                        <a:prstGeom prst="rect"/>
                        <a:ln/>
                      </pic:spPr>
                    </pic:pic>
                  </a:graphicData>
                </a:graphic>
              </wp:anchor>
            </w:drawing>
          </mc:Fallback>
        </mc:AlternateContent>
      </w:r>
    </w:p>
    <w:p w14:paraId="270B0E66" w14:textId="77777777" w:rsidR="000E791E" w:rsidRDefault="00902821">
      <w:pPr>
        <w:pStyle w:val="Heading1"/>
        <w:tabs>
          <w:tab w:val="left" w:pos="0"/>
        </w:tabs>
        <w:ind w:left="0"/>
        <w:rPr>
          <w:sz w:val="20"/>
          <w:szCs w:val="20"/>
        </w:rPr>
      </w:pPr>
      <w:r>
        <w:rPr>
          <w:color w:val="0B5394"/>
          <w:sz w:val="24"/>
          <w:szCs w:val="24"/>
        </w:rPr>
        <w:t>Requirements</w:t>
      </w:r>
    </w:p>
    <w:p w14:paraId="6E34324C" w14:textId="77777777" w:rsidR="000E791E" w:rsidRDefault="00902821">
      <w:pPr>
        <w:pBdr>
          <w:top w:val="nil"/>
          <w:left w:val="nil"/>
          <w:bottom w:val="nil"/>
          <w:right w:val="nil"/>
          <w:between w:val="nil"/>
        </w:pBdr>
        <w:ind w:left="104"/>
        <w:rPr>
          <w:rFonts w:ascii="Arial" w:eastAsia="Arial" w:hAnsi="Arial" w:cs="Arial"/>
          <w:color w:val="000000"/>
          <w:sz w:val="3"/>
          <w:szCs w:val="3"/>
        </w:rPr>
      </w:pPr>
      <w:r>
        <w:rPr>
          <w:noProof/>
        </w:rPr>
        <mc:AlternateContent>
          <mc:Choice Requires="wpg">
            <w:drawing>
              <wp:anchor distT="0" distB="0" distL="0" distR="0" simplePos="0" relativeHeight="251660288" behindDoc="0" locked="0" layoutInCell="1" hidden="0" allowOverlap="1" wp14:anchorId="18B7A12E" wp14:editId="57AF2DB0">
                <wp:simplePos x="0" y="0"/>
                <wp:positionH relativeFrom="column">
                  <wp:posOffset>0</wp:posOffset>
                </wp:positionH>
                <wp:positionV relativeFrom="paragraph">
                  <wp:posOffset>0</wp:posOffset>
                </wp:positionV>
                <wp:extent cx="5944235" cy="20150"/>
                <wp:effectExtent l="0" t="0" r="0" b="0"/>
                <wp:wrapSquare wrapText="bothSides" distT="0" distB="0" distL="0" distR="0"/>
                <wp:docPr id="14" name="Freeform 14"/>
                <wp:cNvGraphicFramePr/>
                <a:graphic xmlns:a="http://schemas.openxmlformats.org/drawingml/2006/main">
                  <a:graphicData uri="http://schemas.microsoft.com/office/word/2010/wordprocessingShape">
                    <wps:wsp>
                      <wps:cNvSpPr/>
                      <wps:spPr>
                        <a:xfrm>
                          <a:off x="2374200" y="3779280"/>
                          <a:ext cx="5943600" cy="1440"/>
                        </a:xfrm>
                        <a:custGeom>
                          <a:avLst/>
                          <a:gdLst/>
                          <a:ahLst/>
                          <a:cxnLst/>
                          <a:rect l="l" t="t" r="r" b="b"/>
                          <a:pathLst>
                            <a:path w="5943600" h="120000" extrusionOk="0">
                              <a:moveTo>
                                <a:pt x="0" y="0"/>
                              </a:moveTo>
                              <a:lnTo>
                                <a:pt x="5943600" y="0"/>
                              </a:lnTo>
                            </a:path>
                          </a:pathLst>
                        </a:custGeom>
                        <a:noFill/>
                        <a:ln w="20150" cap="flat" cmpd="sng">
                          <a:solidFill>
                            <a:srgbClr val="A0A0A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944235" cy="20150"/>
                <wp:effectExtent b="0" l="0" r="0" t="0"/>
                <wp:wrapSquare wrapText="bothSides" distB="0" distT="0" distL="0" distR="0"/>
                <wp:docPr id="9"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5944235" cy="20150"/>
                        </a:xfrm>
                        <a:prstGeom prst="rect"/>
                        <a:ln/>
                      </pic:spPr>
                    </pic:pic>
                  </a:graphicData>
                </a:graphic>
              </wp:anchor>
            </w:drawing>
          </mc:Fallback>
        </mc:AlternateContent>
      </w:r>
    </w:p>
    <w:p w14:paraId="637A863E" w14:textId="77777777" w:rsidR="000E791E" w:rsidRDefault="00902821">
      <w:pPr>
        <w:pStyle w:val="Heading3"/>
        <w:tabs>
          <w:tab w:val="left" w:pos="0"/>
        </w:tabs>
        <w:ind w:left="0"/>
      </w:pPr>
      <w:r>
        <w:t>Required Text &amp; Readings</w:t>
      </w:r>
    </w:p>
    <w:p w14:paraId="6E7CE372" w14:textId="77777777" w:rsidR="000E791E" w:rsidRDefault="00902821">
      <w:pPr>
        <w:pBdr>
          <w:top w:val="nil"/>
          <w:left w:val="nil"/>
          <w:bottom w:val="nil"/>
          <w:right w:val="nil"/>
          <w:between w:val="nil"/>
        </w:pBdr>
        <w:spacing w:before="46" w:line="280" w:lineRule="auto"/>
        <w:ind w:right="2117"/>
        <w:rPr>
          <w:rFonts w:ascii="Arial" w:eastAsia="Arial" w:hAnsi="Arial" w:cs="Arial"/>
          <w:color w:val="000000"/>
        </w:rPr>
      </w:pPr>
      <w:r>
        <w:rPr>
          <w:rFonts w:ascii="Arial" w:eastAsia="Arial" w:hAnsi="Arial" w:cs="Arial"/>
          <w:i/>
          <w:color w:val="000000"/>
        </w:rPr>
        <w:t>Online Open Resource Textbook</w:t>
      </w:r>
      <w:r>
        <w:rPr>
          <w:rFonts w:ascii="Arial" w:eastAsia="Arial" w:hAnsi="Arial" w:cs="Arial"/>
          <w:color w:val="000000"/>
        </w:rPr>
        <w:t xml:space="preserve">: </w:t>
      </w:r>
      <w:r>
        <w:rPr>
          <w:rFonts w:ascii="Arial" w:eastAsia="Arial" w:hAnsi="Arial" w:cs="Arial"/>
          <w:color w:val="0000FF"/>
          <w:u w:val="single"/>
        </w:rPr>
        <w:t>publicspeakingproject.org/psvirtualtext.html</w:t>
      </w:r>
    </w:p>
    <w:p w14:paraId="482E6DF8" w14:textId="77777777" w:rsidR="000E791E" w:rsidRDefault="000E791E">
      <w:pPr>
        <w:pBdr>
          <w:top w:val="nil"/>
          <w:left w:val="nil"/>
          <w:bottom w:val="nil"/>
          <w:right w:val="nil"/>
          <w:between w:val="nil"/>
        </w:pBdr>
        <w:rPr>
          <w:rFonts w:ascii="Arial" w:eastAsia="Arial" w:hAnsi="Arial" w:cs="Arial"/>
          <w:sz w:val="26"/>
          <w:szCs w:val="26"/>
        </w:rPr>
      </w:pPr>
    </w:p>
    <w:p w14:paraId="383DB01D" w14:textId="77777777" w:rsidR="000E791E" w:rsidRDefault="00902821">
      <w:pPr>
        <w:pBdr>
          <w:top w:val="nil"/>
          <w:left w:val="nil"/>
          <w:bottom w:val="nil"/>
          <w:right w:val="nil"/>
          <w:between w:val="nil"/>
        </w:pBdr>
        <w:rPr>
          <w:rFonts w:ascii="Arial" w:eastAsia="Arial" w:hAnsi="Arial" w:cs="Arial"/>
          <w:color w:val="9900FF"/>
        </w:rPr>
      </w:pPr>
      <w:r>
        <w:rPr>
          <w:rFonts w:ascii="Arial" w:eastAsia="Arial" w:hAnsi="Arial" w:cs="Arial"/>
          <w:color w:val="9900FF"/>
        </w:rPr>
        <w:t>THIS IS A FREE ONLINE TEXTBOOK</w:t>
      </w:r>
    </w:p>
    <w:p w14:paraId="319A2D64" w14:textId="77777777" w:rsidR="000E791E" w:rsidRDefault="000E791E">
      <w:pPr>
        <w:pBdr>
          <w:top w:val="nil"/>
          <w:left w:val="nil"/>
          <w:bottom w:val="nil"/>
          <w:right w:val="nil"/>
          <w:between w:val="nil"/>
        </w:pBdr>
        <w:rPr>
          <w:rFonts w:ascii="Arial" w:eastAsia="Arial" w:hAnsi="Arial" w:cs="Arial"/>
          <w:color w:val="000000"/>
        </w:rPr>
      </w:pPr>
    </w:p>
    <w:p w14:paraId="02CC1B8A" w14:textId="77777777" w:rsidR="000E791E" w:rsidRDefault="00902821">
      <w:pPr>
        <w:pStyle w:val="Heading1"/>
        <w:numPr>
          <w:ilvl w:val="2"/>
          <w:numId w:val="1"/>
        </w:numPr>
        <w:tabs>
          <w:tab w:val="left" w:pos="0"/>
        </w:tabs>
      </w:pPr>
      <w:bookmarkStart w:id="0" w:name="_5vg7qris28ko" w:colFirst="0" w:colLast="0"/>
      <w:bookmarkEnd w:id="0"/>
      <w:r>
        <w:rPr>
          <w:color w:val="0B5394"/>
          <w:sz w:val="24"/>
          <w:szCs w:val="24"/>
        </w:rPr>
        <w:t>Requirements cont.</w:t>
      </w:r>
    </w:p>
    <w:p w14:paraId="6B49382D" w14:textId="77777777" w:rsidR="000E791E" w:rsidRDefault="00902821">
      <w:pPr>
        <w:numPr>
          <w:ilvl w:val="2"/>
          <w:numId w:val="1"/>
        </w:numPr>
      </w:pPr>
      <w:r>
        <w:rPr>
          <w:noProof/>
        </w:rPr>
        <mc:AlternateContent>
          <mc:Choice Requires="wpg">
            <w:drawing>
              <wp:anchor distT="0" distB="0" distL="0" distR="0" simplePos="0" relativeHeight="251661312" behindDoc="0" locked="0" layoutInCell="1" hidden="0" allowOverlap="1" wp14:anchorId="767899D1" wp14:editId="0BB1E1D0">
                <wp:simplePos x="0" y="0"/>
                <wp:positionH relativeFrom="column">
                  <wp:posOffset>0</wp:posOffset>
                </wp:positionH>
                <wp:positionV relativeFrom="paragraph">
                  <wp:posOffset>0</wp:posOffset>
                </wp:positionV>
                <wp:extent cx="5944235" cy="20150"/>
                <wp:effectExtent l="0" t="0" r="0" b="0"/>
                <wp:wrapSquare wrapText="bothSides" distT="0" distB="0" distL="0" distR="0"/>
                <wp:docPr id="15" name="Freeform 15"/>
                <wp:cNvGraphicFramePr/>
                <a:graphic xmlns:a="http://schemas.openxmlformats.org/drawingml/2006/main">
                  <a:graphicData uri="http://schemas.microsoft.com/office/word/2010/wordprocessingShape">
                    <wps:wsp>
                      <wps:cNvSpPr/>
                      <wps:spPr>
                        <a:xfrm>
                          <a:off x="2374200" y="3779280"/>
                          <a:ext cx="5943600" cy="1440"/>
                        </a:xfrm>
                        <a:custGeom>
                          <a:avLst/>
                          <a:gdLst/>
                          <a:ahLst/>
                          <a:cxnLst/>
                          <a:rect l="l" t="t" r="r" b="b"/>
                          <a:pathLst>
                            <a:path w="5943600" h="120000" extrusionOk="0">
                              <a:moveTo>
                                <a:pt x="0" y="0"/>
                              </a:moveTo>
                              <a:lnTo>
                                <a:pt x="5943600" y="0"/>
                              </a:lnTo>
                            </a:path>
                          </a:pathLst>
                        </a:custGeom>
                        <a:noFill/>
                        <a:ln w="20150" cap="flat" cmpd="sng">
                          <a:solidFill>
                            <a:srgbClr val="A0A0A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944235" cy="20150"/>
                <wp:effectExtent b="0" l="0" r="0" t="0"/>
                <wp:wrapSquare wrapText="bothSides" distB="0" distT="0" distL="0" distR="0"/>
                <wp:docPr id="8"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5944235" cy="20150"/>
                        </a:xfrm>
                        <a:prstGeom prst="rect"/>
                        <a:ln/>
                      </pic:spPr>
                    </pic:pic>
                  </a:graphicData>
                </a:graphic>
              </wp:anchor>
            </w:drawing>
          </mc:Fallback>
        </mc:AlternateContent>
      </w:r>
    </w:p>
    <w:p w14:paraId="72FCF548" w14:textId="77777777" w:rsidR="000E791E" w:rsidRDefault="00902821">
      <w:pPr>
        <w:pStyle w:val="Heading3"/>
        <w:numPr>
          <w:ilvl w:val="0"/>
          <w:numId w:val="2"/>
        </w:numPr>
        <w:tabs>
          <w:tab w:val="left" w:pos="0"/>
        </w:tabs>
      </w:pPr>
      <w:bookmarkStart w:id="1" w:name="_htxlh0f9i8q8" w:colFirst="0" w:colLast="0"/>
      <w:bookmarkEnd w:id="1"/>
      <w:r>
        <w:t>This course will be conducted ONLINE only, and will not have any live, face-to-face meetings. All work will be done online and submitted via Blackboard only (not e-mail). Attendance is taken each week via the work submitted and the Discussion Boards.</w:t>
      </w:r>
    </w:p>
    <w:p w14:paraId="6D5AC151" w14:textId="77777777" w:rsidR="000E791E" w:rsidRDefault="00902821">
      <w:pPr>
        <w:numPr>
          <w:ilvl w:val="0"/>
          <w:numId w:val="2"/>
        </w:numPr>
        <w:pBdr>
          <w:top w:val="nil"/>
          <w:left w:val="nil"/>
          <w:bottom w:val="nil"/>
          <w:right w:val="nil"/>
          <w:between w:val="nil"/>
        </w:pBdr>
        <w:tabs>
          <w:tab w:val="left" w:pos="0"/>
        </w:tabs>
        <w:spacing w:line="278" w:lineRule="auto"/>
        <w:ind w:right="353"/>
        <w:rPr>
          <w:rFonts w:ascii="Arial" w:eastAsia="Arial" w:hAnsi="Arial" w:cs="Arial"/>
          <w:color w:val="000000"/>
        </w:rPr>
      </w:pPr>
      <w:r>
        <w:rPr>
          <w:rFonts w:ascii="Arial" w:eastAsia="Arial" w:hAnsi="Arial" w:cs="Arial"/>
          <w:b/>
          <w:color w:val="000000"/>
        </w:rPr>
        <w:t xml:space="preserve"> </w:t>
      </w:r>
      <w:r>
        <w:rPr>
          <w:rFonts w:ascii="Arial" w:eastAsia="Arial" w:hAnsi="Arial" w:cs="Arial"/>
        </w:rPr>
        <w:t>This course</w:t>
      </w:r>
      <w:r>
        <w:rPr>
          <w:rFonts w:ascii="Arial" w:eastAsia="Arial" w:hAnsi="Arial" w:cs="Arial"/>
          <w:color w:val="000000"/>
        </w:rPr>
        <w:t xml:space="preserve"> requires regular access to the internet, zoom, email, and a laptop or personal computer</w:t>
      </w:r>
      <w:r>
        <w:rPr>
          <w:rFonts w:ascii="Arial" w:eastAsia="Arial" w:hAnsi="Arial" w:cs="Arial"/>
        </w:rPr>
        <w:t xml:space="preserve">. </w:t>
      </w:r>
      <w:r>
        <w:rPr>
          <w:rFonts w:ascii="Arial" w:eastAsia="Arial" w:hAnsi="Arial" w:cs="Arial"/>
          <w:b/>
        </w:rPr>
        <w:t>Note</w:t>
      </w:r>
      <w:r>
        <w:rPr>
          <w:rFonts w:ascii="Arial" w:eastAsia="Arial" w:hAnsi="Arial" w:cs="Arial"/>
        </w:rPr>
        <w:t xml:space="preserve"> - mobile devices are </w:t>
      </w:r>
      <w:r>
        <w:rPr>
          <w:rFonts w:ascii="Arial" w:eastAsia="Arial" w:hAnsi="Arial" w:cs="Arial"/>
          <w:b/>
        </w:rPr>
        <w:t xml:space="preserve">NOT </w:t>
      </w:r>
      <w:r>
        <w:rPr>
          <w:rFonts w:ascii="Arial" w:eastAsia="Arial" w:hAnsi="Arial" w:cs="Arial"/>
        </w:rPr>
        <w:t>an acceptable method to take this course with.</w:t>
      </w:r>
    </w:p>
    <w:p w14:paraId="4DB72B7F" w14:textId="77777777" w:rsidR="000E791E" w:rsidRDefault="00902821">
      <w:pPr>
        <w:widowControl/>
        <w:numPr>
          <w:ilvl w:val="0"/>
          <w:numId w:val="2"/>
        </w:numPr>
      </w:pPr>
      <w:r>
        <w:rPr>
          <w:rFonts w:ascii="Arial" w:eastAsia="Arial" w:hAnsi="Arial" w:cs="Arial"/>
          <w:b/>
        </w:rPr>
        <w:t>Please note</w:t>
      </w:r>
      <w:r>
        <w:rPr>
          <w:rFonts w:ascii="Arial" w:eastAsia="Arial" w:hAnsi="Arial" w:cs="Arial"/>
        </w:rPr>
        <w:t xml:space="preserve"> as this is a Speech course, you will be required to video record yourself giving speeches, and then upload those videos to YouTube. You must have a device </w:t>
      </w:r>
      <w:r>
        <w:rPr>
          <w:rFonts w:ascii="Arial" w:eastAsia="Arial" w:hAnsi="Arial" w:cs="Arial"/>
        </w:rPr>
        <w:lastRenderedPageBreak/>
        <w:t xml:space="preserve">(phone, camera, </w:t>
      </w:r>
      <w:proofErr w:type="spellStart"/>
      <w:r>
        <w:rPr>
          <w:rFonts w:ascii="Arial" w:eastAsia="Arial" w:hAnsi="Arial" w:cs="Arial"/>
        </w:rPr>
        <w:t>etc</w:t>
      </w:r>
      <w:proofErr w:type="spellEnd"/>
      <w:r>
        <w:rPr>
          <w:rFonts w:ascii="Arial" w:eastAsia="Arial" w:hAnsi="Arial" w:cs="Arial"/>
        </w:rPr>
        <w:t>) that will allow you to record and then a YouTube account to upload to. See following link for information on how to do this:</w:t>
      </w:r>
    </w:p>
    <w:p w14:paraId="070C96B5" w14:textId="77777777" w:rsidR="000E791E" w:rsidRDefault="001B3FE2">
      <w:pPr>
        <w:widowControl/>
        <w:ind w:left="840"/>
        <w:rPr>
          <w:rFonts w:ascii="Arial" w:eastAsia="Arial" w:hAnsi="Arial" w:cs="Arial"/>
        </w:rPr>
      </w:pPr>
      <w:hyperlink r:id="rId13">
        <w:r w:rsidR="00902821">
          <w:rPr>
            <w:rFonts w:ascii="Arial" w:eastAsia="Arial" w:hAnsi="Arial" w:cs="Arial"/>
            <w:color w:val="1155CC"/>
            <w:u w:val="single"/>
          </w:rPr>
          <w:t>https://drive.google.com/file/d/1Yo0IvwzzUIy7mpIjqmmONLu7zl6pmIvz/view?usp=sharing</w:t>
        </w:r>
      </w:hyperlink>
    </w:p>
    <w:p w14:paraId="08FE62FE" w14:textId="77777777" w:rsidR="000E791E" w:rsidRDefault="000E791E">
      <w:pPr>
        <w:widowControl/>
        <w:ind w:left="840"/>
        <w:rPr>
          <w:rFonts w:ascii="Arial" w:eastAsia="Arial" w:hAnsi="Arial" w:cs="Arial"/>
        </w:rPr>
      </w:pPr>
    </w:p>
    <w:p w14:paraId="22285775" w14:textId="77777777" w:rsidR="000E791E" w:rsidRDefault="00902821">
      <w:pPr>
        <w:numPr>
          <w:ilvl w:val="0"/>
          <w:numId w:val="2"/>
        </w:numPr>
        <w:pBdr>
          <w:top w:val="nil"/>
          <w:left w:val="nil"/>
          <w:bottom w:val="nil"/>
          <w:right w:val="nil"/>
          <w:between w:val="nil"/>
        </w:pBdr>
        <w:tabs>
          <w:tab w:val="left" w:pos="0"/>
        </w:tabs>
        <w:spacing w:before="42" w:line="278" w:lineRule="auto"/>
        <w:ind w:right="353"/>
        <w:rPr>
          <w:rFonts w:ascii="Arial" w:eastAsia="Arial" w:hAnsi="Arial" w:cs="Arial"/>
          <w:color w:val="000000"/>
        </w:rPr>
      </w:pPr>
      <w:r>
        <w:rPr>
          <w:rFonts w:ascii="Arial" w:eastAsia="Arial" w:hAnsi="Arial" w:cs="Arial"/>
          <w:color w:val="000000"/>
        </w:rPr>
        <w:t>Flashcards or index cards for speeches</w:t>
      </w:r>
      <w:r>
        <w:rPr>
          <w:rFonts w:ascii="Arial" w:eastAsia="Arial" w:hAnsi="Arial" w:cs="Arial"/>
        </w:rPr>
        <w:t>.</w:t>
      </w:r>
    </w:p>
    <w:p w14:paraId="00AFEB4A" w14:textId="77777777" w:rsidR="000E791E" w:rsidRDefault="000E791E">
      <w:pPr>
        <w:widowControl/>
        <w:rPr>
          <w:rFonts w:ascii="Arial" w:eastAsia="Arial" w:hAnsi="Arial" w:cs="Arial"/>
        </w:rPr>
      </w:pPr>
    </w:p>
    <w:tbl>
      <w:tblPr>
        <w:tblStyle w:val="a0"/>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624"/>
        <w:gridCol w:w="3976"/>
      </w:tblGrid>
      <w:tr w:rsidR="000E791E" w14:paraId="2C3A78FE" w14:textId="77777777">
        <w:tc>
          <w:tcPr>
            <w:tcW w:w="5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E229CE" w14:textId="77777777" w:rsidR="000E791E" w:rsidRDefault="00902821">
            <w:pPr>
              <w:pBdr>
                <w:top w:val="nil"/>
                <w:left w:val="nil"/>
                <w:bottom w:val="nil"/>
                <w:right w:val="nil"/>
                <w:between w:val="nil"/>
              </w:pBdr>
              <w:spacing w:line="288" w:lineRule="auto"/>
              <w:rPr>
                <w:rFonts w:ascii="Arial" w:eastAsia="Arial" w:hAnsi="Arial" w:cs="Arial"/>
                <w:b/>
                <w:color w:val="000000"/>
              </w:rPr>
            </w:pPr>
            <w:r>
              <w:rPr>
                <w:rFonts w:ascii="Arial" w:eastAsia="Arial" w:hAnsi="Arial" w:cs="Arial"/>
                <w:b/>
                <w:color w:val="000000"/>
              </w:rPr>
              <w:t>Course Student Learning Outcomes (Students will be able to…..)</w:t>
            </w:r>
          </w:p>
        </w:tc>
        <w:tc>
          <w:tcPr>
            <w:tcW w:w="39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6ABF52" w14:textId="77777777" w:rsidR="000E791E" w:rsidRDefault="00902821">
            <w:pPr>
              <w:pBdr>
                <w:top w:val="nil"/>
                <w:left w:val="nil"/>
                <w:bottom w:val="nil"/>
                <w:right w:val="nil"/>
                <w:between w:val="nil"/>
              </w:pBdr>
              <w:spacing w:line="288" w:lineRule="auto"/>
              <w:rPr>
                <w:rFonts w:ascii="Arial" w:eastAsia="Arial" w:hAnsi="Arial" w:cs="Arial"/>
                <w:b/>
                <w:color w:val="000000"/>
              </w:rPr>
            </w:pPr>
            <w:r>
              <w:rPr>
                <w:rFonts w:ascii="Arial" w:eastAsia="Arial" w:hAnsi="Arial" w:cs="Arial"/>
                <w:b/>
                <w:color w:val="000000"/>
              </w:rPr>
              <w:t>Measurements (means of assessment for student learning outcomes listed in first column)</w:t>
            </w:r>
          </w:p>
        </w:tc>
      </w:tr>
      <w:tr w:rsidR="000E791E" w14:paraId="16F19FD8" w14:textId="77777777">
        <w:tc>
          <w:tcPr>
            <w:tcW w:w="5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4077B2" w14:textId="77777777" w:rsidR="000E791E" w:rsidRDefault="00902821">
            <w:pPr>
              <w:pBdr>
                <w:top w:val="nil"/>
                <w:left w:val="nil"/>
                <w:bottom w:val="nil"/>
                <w:right w:val="nil"/>
                <w:between w:val="nil"/>
              </w:pBdr>
              <w:spacing w:line="288" w:lineRule="auto"/>
              <w:rPr>
                <w:rFonts w:ascii="Arial" w:eastAsia="Arial" w:hAnsi="Arial" w:cs="Arial"/>
                <w:color w:val="000000"/>
              </w:rPr>
            </w:pPr>
            <w:r>
              <w:rPr>
                <w:rFonts w:ascii="Arial" w:eastAsia="Arial" w:hAnsi="Arial" w:cs="Arial"/>
                <w:color w:val="000000"/>
              </w:rPr>
              <w:t>1. Prepare presentations for the listeners</w:t>
            </w:r>
          </w:p>
        </w:tc>
        <w:tc>
          <w:tcPr>
            <w:tcW w:w="39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3CD62E" w14:textId="77777777" w:rsidR="000E791E" w:rsidRDefault="00902821">
            <w:pPr>
              <w:pBdr>
                <w:top w:val="nil"/>
                <w:left w:val="nil"/>
                <w:bottom w:val="nil"/>
                <w:right w:val="nil"/>
                <w:between w:val="nil"/>
              </w:pBdr>
              <w:spacing w:line="288" w:lineRule="auto"/>
              <w:rPr>
                <w:rFonts w:ascii="Arial" w:eastAsia="Arial" w:hAnsi="Arial" w:cs="Arial"/>
                <w:color w:val="000000"/>
              </w:rPr>
            </w:pPr>
            <w:r>
              <w:rPr>
                <w:rFonts w:ascii="Arial" w:eastAsia="Arial" w:hAnsi="Arial" w:cs="Arial"/>
                <w:color w:val="000000"/>
              </w:rPr>
              <w:t>1. Major presentations</w:t>
            </w:r>
          </w:p>
        </w:tc>
      </w:tr>
      <w:tr w:rsidR="000E791E" w14:paraId="245E35A4" w14:textId="77777777">
        <w:tc>
          <w:tcPr>
            <w:tcW w:w="5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8DE222" w14:textId="77777777" w:rsidR="000E791E" w:rsidRDefault="00902821">
            <w:pPr>
              <w:pBdr>
                <w:top w:val="nil"/>
                <w:left w:val="nil"/>
                <w:bottom w:val="nil"/>
                <w:right w:val="nil"/>
                <w:between w:val="nil"/>
              </w:pBdr>
              <w:spacing w:line="288" w:lineRule="auto"/>
              <w:rPr>
                <w:rFonts w:ascii="Arial" w:eastAsia="Arial" w:hAnsi="Arial" w:cs="Arial"/>
                <w:color w:val="000000"/>
              </w:rPr>
            </w:pPr>
            <w:r>
              <w:rPr>
                <w:rFonts w:ascii="Arial" w:eastAsia="Arial" w:hAnsi="Arial" w:cs="Arial"/>
                <w:color w:val="000000"/>
              </w:rPr>
              <w:t>2. Present presentations using effective delivery techniques including extemporaneous speaking, standard language, and eye contact with the audience</w:t>
            </w:r>
          </w:p>
        </w:tc>
        <w:tc>
          <w:tcPr>
            <w:tcW w:w="39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2902D3" w14:textId="77777777" w:rsidR="000E791E" w:rsidRDefault="00902821">
            <w:pPr>
              <w:pBdr>
                <w:top w:val="nil"/>
                <w:left w:val="nil"/>
                <w:bottom w:val="nil"/>
                <w:right w:val="nil"/>
                <w:between w:val="nil"/>
              </w:pBdr>
              <w:spacing w:line="288" w:lineRule="auto"/>
              <w:rPr>
                <w:rFonts w:ascii="Arial" w:eastAsia="Arial" w:hAnsi="Arial" w:cs="Arial"/>
                <w:color w:val="000000"/>
              </w:rPr>
            </w:pPr>
            <w:r>
              <w:rPr>
                <w:rFonts w:ascii="Arial" w:eastAsia="Arial" w:hAnsi="Arial" w:cs="Arial"/>
                <w:color w:val="000000"/>
              </w:rPr>
              <w:t>2. Major presentations</w:t>
            </w:r>
          </w:p>
        </w:tc>
      </w:tr>
      <w:tr w:rsidR="000E791E" w14:paraId="33D5D094" w14:textId="77777777">
        <w:tc>
          <w:tcPr>
            <w:tcW w:w="5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3C9803" w14:textId="77777777" w:rsidR="000E791E" w:rsidRDefault="00902821">
            <w:pPr>
              <w:pBdr>
                <w:top w:val="nil"/>
                <w:left w:val="nil"/>
                <w:bottom w:val="nil"/>
                <w:right w:val="nil"/>
                <w:between w:val="nil"/>
              </w:pBdr>
              <w:spacing w:line="288" w:lineRule="auto"/>
              <w:rPr>
                <w:rFonts w:ascii="Arial" w:eastAsia="Arial" w:hAnsi="Arial" w:cs="Arial"/>
                <w:color w:val="000000"/>
              </w:rPr>
            </w:pPr>
            <w:r>
              <w:rPr>
                <w:rFonts w:ascii="Arial" w:eastAsia="Arial" w:hAnsi="Arial" w:cs="Arial"/>
                <w:color w:val="000000"/>
              </w:rPr>
              <w:t>3. Prepare presentations that locate, evaluate, select, and incorporate different forms of supporting material, including visual aids.</w:t>
            </w:r>
          </w:p>
        </w:tc>
        <w:tc>
          <w:tcPr>
            <w:tcW w:w="39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A09737" w14:textId="77777777" w:rsidR="000E791E" w:rsidRDefault="00902821">
            <w:pPr>
              <w:pBdr>
                <w:top w:val="nil"/>
                <w:left w:val="nil"/>
                <w:bottom w:val="nil"/>
                <w:right w:val="nil"/>
                <w:between w:val="nil"/>
              </w:pBdr>
              <w:spacing w:line="288" w:lineRule="auto"/>
              <w:rPr>
                <w:rFonts w:ascii="Arial" w:eastAsia="Arial" w:hAnsi="Arial" w:cs="Arial"/>
                <w:color w:val="000000"/>
              </w:rPr>
            </w:pPr>
            <w:r>
              <w:rPr>
                <w:rFonts w:ascii="Arial" w:eastAsia="Arial" w:hAnsi="Arial" w:cs="Arial"/>
                <w:color w:val="000000"/>
              </w:rPr>
              <w:t>3. Presentations and outlines</w:t>
            </w:r>
          </w:p>
        </w:tc>
      </w:tr>
      <w:tr w:rsidR="000E791E" w14:paraId="16E9DD0A" w14:textId="77777777">
        <w:tc>
          <w:tcPr>
            <w:tcW w:w="5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AF8F10" w14:textId="77777777" w:rsidR="000E791E" w:rsidRDefault="00902821">
            <w:pPr>
              <w:pBdr>
                <w:top w:val="nil"/>
                <w:left w:val="nil"/>
                <w:bottom w:val="nil"/>
                <w:right w:val="nil"/>
                <w:between w:val="nil"/>
              </w:pBdr>
              <w:spacing w:line="288" w:lineRule="auto"/>
              <w:rPr>
                <w:rFonts w:ascii="Arial" w:eastAsia="Arial" w:hAnsi="Arial" w:cs="Arial"/>
                <w:color w:val="000000"/>
              </w:rPr>
            </w:pPr>
            <w:r>
              <w:rPr>
                <w:rFonts w:ascii="Arial" w:eastAsia="Arial" w:hAnsi="Arial" w:cs="Arial"/>
                <w:color w:val="000000"/>
              </w:rPr>
              <w:t>4. Demonstrate acceptable ethical standards in research and presentation of materials</w:t>
            </w:r>
          </w:p>
        </w:tc>
        <w:tc>
          <w:tcPr>
            <w:tcW w:w="39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1035B9" w14:textId="77777777" w:rsidR="000E791E" w:rsidRDefault="00902821">
            <w:pPr>
              <w:pBdr>
                <w:top w:val="nil"/>
                <w:left w:val="nil"/>
                <w:bottom w:val="nil"/>
                <w:right w:val="nil"/>
                <w:between w:val="nil"/>
              </w:pBdr>
              <w:spacing w:line="288" w:lineRule="auto"/>
              <w:rPr>
                <w:rFonts w:ascii="Arial" w:eastAsia="Arial" w:hAnsi="Arial" w:cs="Arial"/>
                <w:color w:val="000000"/>
              </w:rPr>
            </w:pPr>
            <w:r>
              <w:rPr>
                <w:rFonts w:ascii="Arial" w:eastAsia="Arial" w:hAnsi="Arial" w:cs="Arial"/>
                <w:color w:val="000000"/>
              </w:rPr>
              <w:t>4 . Presentations, outlines, and mid-term</w:t>
            </w:r>
          </w:p>
        </w:tc>
      </w:tr>
      <w:tr w:rsidR="000E791E" w14:paraId="5811582A" w14:textId="77777777">
        <w:tc>
          <w:tcPr>
            <w:tcW w:w="5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D19284" w14:textId="77777777" w:rsidR="000E791E" w:rsidRDefault="00902821">
            <w:pPr>
              <w:pBdr>
                <w:top w:val="nil"/>
                <w:left w:val="nil"/>
                <w:bottom w:val="nil"/>
                <w:right w:val="nil"/>
                <w:between w:val="nil"/>
              </w:pBdr>
              <w:spacing w:line="288" w:lineRule="auto"/>
              <w:rPr>
                <w:rFonts w:ascii="Arial" w:eastAsia="Arial" w:hAnsi="Arial" w:cs="Arial"/>
                <w:color w:val="000000"/>
              </w:rPr>
            </w:pPr>
            <w:r>
              <w:rPr>
                <w:rFonts w:ascii="Arial" w:eastAsia="Arial" w:hAnsi="Arial" w:cs="Arial"/>
                <w:color w:val="000000"/>
              </w:rPr>
              <w:t>5. Research &amp; organize material to support a thesis</w:t>
            </w:r>
          </w:p>
        </w:tc>
        <w:tc>
          <w:tcPr>
            <w:tcW w:w="39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EE892E" w14:textId="77777777" w:rsidR="000E791E" w:rsidRDefault="00902821">
            <w:pPr>
              <w:pBdr>
                <w:top w:val="nil"/>
                <w:left w:val="nil"/>
                <w:bottom w:val="nil"/>
                <w:right w:val="nil"/>
                <w:between w:val="nil"/>
              </w:pBdr>
              <w:spacing w:line="288" w:lineRule="auto"/>
              <w:rPr>
                <w:rFonts w:ascii="Arial" w:eastAsia="Arial" w:hAnsi="Arial" w:cs="Arial"/>
                <w:color w:val="000000"/>
              </w:rPr>
            </w:pPr>
            <w:r>
              <w:rPr>
                <w:rFonts w:ascii="Arial" w:eastAsia="Arial" w:hAnsi="Arial" w:cs="Arial"/>
                <w:color w:val="000000"/>
              </w:rPr>
              <w:t>5. Presentations, outlines, and final exam</w:t>
            </w:r>
          </w:p>
        </w:tc>
      </w:tr>
      <w:tr w:rsidR="000E791E" w14:paraId="50E88FF4" w14:textId="77777777">
        <w:tc>
          <w:tcPr>
            <w:tcW w:w="562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7034C7" w14:textId="77777777" w:rsidR="000E791E" w:rsidRDefault="00902821">
            <w:pPr>
              <w:pBdr>
                <w:top w:val="nil"/>
                <w:left w:val="nil"/>
                <w:bottom w:val="nil"/>
                <w:right w:val="nil"/>
                <w:between w:val="nil"/>
              </w:pBdr>
              <w:spacing w:line="288" w:lineRule="auto"/>
              <w:rPr>
                <w:rFonts w:ascii="Arial" w:eastAsia="Arial" w:hAnsi="Arial" w:cs="Arial"/>
                <w:color w:val="000000"/>
              </w:rPr>
            </w:pPr>
            <w:r>
              <w:rPr>
                <w:rFonts w:ascii="Arial" w:eastAsia="Arial" w:hAnsi="Arial" w:cs="Arial"/>
                <w:color w:val="000000"/>
              </w:rPr>
              <w:t>6. Listen critically and respectfully to others’ speeches</w:t>
            </w:r>
          </w:p>
        </w:tc>
        <w:tc>
          <w:tcPr>
            <w:tcW w:w="39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A570E3" w14:textId="77777777" w:rsidR="000E791E" w:rsidRDefault="00902821">
            <w:pPr>
              <w:pBdr>
                <w:top w:val="nil"/>
                <w:left w:val="nil"/>
                <w:bottom w:val="nil"/>
                <w:right w:val="nil"/>
                <w:between w:val="nil"/>
              </w:pBdr>
              <w:spacing w:line="288" w:lineRule="auto"/>
              <w:rPr>
                <w:rFonts w:ascii="Arial" w:eastAsia="Arial" w:hAnsi="Arial" w:cs="Arial"/>
                <w:color w:val="000000"/>
              </w:rPr>
            </w:pPr>
            <w:r>
              <w:rPr>
                <w:rFonts w:ascii="Arial" w:eastAsia="Arial" w:hAnsi="Arial" w:cs="Arial"/>
                <w:color w:val="000000"/>
              </w:rPr>
              <w:t>6. Class feedback exercise</w:t>
            </w:r>
          </w:p>
        </w:tc>
      </w:tr>
    </w:tbl>
    <w:p w14:paraId="04E7552B" w14:textId="77777777" w:rsidR="000E791E" w:rsidRDefault="000E791E">
      <w:pPr>
        <w:pBdr>
          <w:top w:val="nil"/>
          <w:left w:val="nil"/>
          <w:bottom w:val="nil"/>
          <w:right w:val="nil"/>
          <w:between w:val="nil"/>
        </w:pBdr>
        <w:spacing w:after="140" w:line="276" w:lineRule="auto"/>
        <w:rPr>
          <w:rFonts w:ascii="Arial" w:eastAsia="Arial" w:hAnsi="Arial" w:cs="Arial"/>
          <w:color w:val="000000"/>
        </w:rPr>
      </w:pPr>
    </w:p>
    <w:p w14:paraId="39BAF7B6" w14:textId="77777777" w:rsidR="000E791E" w:rsidRDefault="00902821">
      <w:pPr>
        <w:pBdr>
          <w:top w:val="nil"/>
          <w:left w:val="nil"/>
          <w:bottom w:val="nil"/>
          <w:right w:val="nil"/>
          <w:between w:val="nil"/>
        </w:pBdr>
        <w:tabs>
          <w:tab w:val="left" w:pos="0"/>
        </w:tabs>
        <w:spacing w:before="1" w:line="276" w:lineRule="auto"/>
        <w:rPr>
          <w:rFonts w:ascii="Arial" w:eastAsia="Arial" w:hAnsi="Arial" w:cs="Arial"/>
          <w:color w:val="000000"/>
        </w:rPr>
      </w:pPr>
      <w:r>
        <w:rPr>
          <w:rFonts w:ascii="Arial" w:eastAsia="Arial" w:hAnsi="Arial" w:cs="Arial"/>
          <w:b/>
          <w:color w:val="000000"/>
        </w:rPr>
        <w:t>Below are the college’s general education learning outcomes, the outcomes that are checked in the left-hand column indicate goals that will be covered and assessed in this course. (Check at least one.)</w:t>
      </w:r>
    </w:p>
    <w:tbl>
      <w:tblPr>
        <w:tblStyle w:val="a1"/>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99"/>
        <w:gridCol w:w="4792"/>
        <w:gridCol w:w="3909"/>
      </w:tblGrid>
      <w:tr w:rsidR="000E791E" w14:paraId="3076D143" w14:textId="77777777">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BDD795" w14:textId="77777777" w:rsidR="000E791E" w:rsidRDefault="000E791E">
            <w:pPr>
              <w:pBdr>
                <w:top w:val="nil"/>
                <w:left w:val="nil"/>
                <w:bottom w:val="nil"/>
                <w:right w:val="nil"/>
                <w:between w:val="nil"/>
              </w:pBdr>
              <w:rPr>
                <w:rFonts w:ascii="Arial" w:eastAsia="Arial" w:hAnsi="Arial" w:cs="Arial"/>
                <w:color w:val="000000"/>
                <w:sz w:val="21"/>
                <w:szCs w:val="21"/>
              </w:rPr>
            </w:pPr>
          </w:p>
        </w:tc>
        <w:tc>
          <w:tcPr>
            <w:tcW w:w="47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046080" w14:textId="77777777" w:rsidR="000E791E" w:rsidRDefault="00902821">
            <w:pPr>
              <w:pBdr>
                <w:top w:val="nil"/>
                <w:left w:val="nil"/>
                <w:bottom w:val="nil"/>
                <w:right w:val="nil"/>
                <w:between w:val="nil"/>
              </w:pBdr>
              <w:spacing w:line="331" w:lineRule="auto"/>
              <w:jc w:val="center"/>
              <w:rPr>
                <w:rFonts w:ascii="Arial" w:eastAsia="Arial" w:hAnsi="Arial" w:cs="Arial"/>
                <w:b/>
                <w:color w:val="000000"/>
                <w:sz w:val="21"/>
                <w:szCs w:val="21"/>
              </w:rPr>
            </w:pPr>
            <w:r>
              <w:rPr>
                <w:rFonts w:ascii="Arial" w:eastAsia="Arial" w:hAnsi="Arial" w:cs="Arial"/>
                <w:b/>
                <w:color w:val="000000"/>
                <w:sz w:val="21"/>
                <w:szCs w:val="21"/>
              </w:rPr>
              <w:t>General Education Learning Outcomes</w:t>
            </w:r>
          </w:p>
        </w:tc>
        <w:tc>
          <w:tcPr>
            <w:tcW w:w="39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CF6BB28" w14:textId="77777777" w:rsidR="000E791E" w:rsidRDefault="00902821">
            <w:pPr>
              <w:pBdr>
                <w:top w:val="nil"/>
                <w:left w:val="nil"/>
                <w:bottom w:val="nil"/>
                <w:right w:val="nil"/>
                <w:between w:val="nil"/>
              </w:pBdr>
              <w:spacing w:line="288" w:lineRule="auto"/>
              <w:rPr>
                <w:rFonts w:ascii="Arial" w:eastAsia="Arial" w:hAnsi="Arial" w:cs="Arial"/>
                <w:b/>
                <w:color w:val="000000"/>
                <w:sz w:val="21"/>
                <w:szCs w:val="21"/>
              </w:rPr>
            </w:pPr>
            <w:r>
              <w:rPr>
                <w:rFonts w:ascii="Arial" w:eastAsia="Arial" w:hAnsi="Arial" w:cs="Arial"/>
                <w:b/>
                <w:color w:val="000000"/>
                <w:sz w:val="21"/>
                <w:szCs w:val="21"/>
              </w:rPr>
              <w:t>Measurements (means of assessment for general education goals listed in first column)</w:t>
            </w:r>
          </w:p>
        </w:tc>
      </w:tr>
      <w:tr w:rsidR="000E791E" w14:paraId="69D358F6" w14:textId="77777777">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46C81C"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Unicode MS" w:eastAsia="Arial Unicode MS" w:hAnsi="Arial Unicode MS" w:cs="Arial Unicode MS"/>
                <w:color w:val="000000"/>
                <w:sz w:val="21"/>
                <w:szCs w:val="21"/>
              </w:rPr>
              <w:t>⍻</w:t>
            </w:r>
          </w:p>
        </w:tc>
        <w:tc>
          <w:tcPr>
            <w:tcW w:w="47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77D309"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b/>
                <w:color w:val="000000"/>
                <w:sz w:val="21"/>
                <w:szCs w:val="21"/>
              </w:rPr>
              <w:t xml:space="preserve">Communication Skills - </w:t>
            </w:r>
            <w:r>
              <w:rPr>
                <w:rFonts w:ascii="Arial" w:eastAsia="Arial" w:hAnsi="Arial" w:cs="Arial"/>
                <w:color w:val="000000"/>
                <w:sz w:val="21"/>
                <w:szCs w:val="21"/>
              </w:rPr>
              <w:t>Students will be able to write, read, listen, and speak critically and effectively</w:t>
            </w:r>
          </w:p>
        </w:tc>
        <w:tc>
          <w:tcPr>
            <w:tcW w:w="39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E7B339"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Presentations and outlines</w:t>
            </w:r>
          </w:p>
        </w:tc>
      </w:tr>
      <w:tr w:rsidR="000E791E" w14:paraId="01E6AC5C" w14:textId="77777777">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08CB9A"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Unicode MS" w:eastAsia="Arial Unicode MS" w:hAnsi="Arial Unicode MS" w:cs="Arial Unicode MS"/>
                <w:color w:val="000000"/>
                <w:sz w:val="21"/>
                <w:szCs w:val="21"/>
              </w:rPr>
              <w:t>⍻</w:t>
            </w:r>
          </w:p>
        </w:tc>
        <w:tc>
          <w:tcPr>
            <w:tcW w:w="47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77C4EA"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b/>
                <w:color w:val="000000"/>
                <w:sz w:val="21"/>
                <w:szCs w:val="21"/>
              </w:rPr>
              <w:t xml:space="preserve">Quantitative Reasoning - </w:t>
            </w:r>
            <w:r>
              <w:rPr>
                <w:rFonts w:ascii="Arial" w:eastAsia="Arial" w:hAnsi="Arial" w:cs="Arial"/>
                <w:color w:val="000000"/>
                <w:sz w:val="21"/>
                <w:szCs w:val="21"/>
              </w:rPr>
              <w:t>Students will be able to use quantitative skills and the concepts and methods of mathematics to solve problems.</w:t>
            </w:r>
          </w:p>
        </w:tc>
        <w:tc>
          <w:tcPr>
            <w:tcW w:w="39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CA0320"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Statistical charts, graphs, and visual aids</w:t>
            </w:r>
          </w:p>
        </w:tc>
      </w:tr>
      <w:tr w:rsidR="000E791E" w14:paraId="684548F3" w14:textId="77777777">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6EEEB6" w14:textId="77777777" w:rsidR="000E791E" w:rsidRDefault="000E791E">
            <w:pPr>
              <w:pBdr>
                <w:top w:val="nil"/>
                <w:left w:val="nil"/>
                <w:bottom w:val="nil"/>
                <w:right w:val="nil"/>
                <w:between w:val="nil"/>
              </w:pBdr>
              <w:rPr>
                <w:rFonts w:ascii="Arial" w:eastAsia="Arial" w:hAnsi="Arial" w:cs="Arial"/>
                <w:color w:val="000000"/>
                <w:sz w:val="21"/>
                <w:szCs w:val="21"/>
              </w:rPr>
            </w:pPr>
          </w:p>
        </w:tc>
        <w:tc>
          <w:tcPr>
            <w:tcW w:w="47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C872D0"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b/>
                <w:color w:val="000000"/>
                <w:sz w:val="21"/>
                <w:szCs w:val="21"/>
              </w:rPr>
              <w:t xml:space="preserve">Scientific Reasoning - </w:t>
            </w:r>
            <w:r>
              <w:rPr>
                <w:rFonts w:ascii="Arial" w:eastAsia="Arial" w:hAnsi="Arial" w:cs="Arial"/>
                <w:color w:val="000000"/>
                <w:sz w:val="21"/>
                <w:szCs w:val="21"/>
              </w:rPr>
              <w:t>Students will be able to apply the concepts and methods of the natural sciences</w:t>
            </w:r>
          </w:p>
        </w:tc>
        <w:tc>
          <w:tcPr>
            <w:tcW w:w="39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E99D53" w14:textId="77777777" w:rsidR="000E791E" w:rsidRDefault="000E791E">
            <w:pPr>
              <w:pBdr>
                <w:top w:val="nil"/>
                <w:left w:val="nil"/>
                <w:bottom w:val="nil"/>
                <w:right w:val="nil"/>
                <w:between w:val="nil"/>
              </w:pBdr>
              <w:rPr>
                <w:rFonts w:ascii="Arial" w:eastAsia="Arial" w:hAnsi="Arial" w:cs="Arial"/>
                <w:color w:val="000000"/>
                <w:sz w:val="21"/>
                <w:szCs w:val="21"/>
              </w:rPr>
            </w:pPr>
          </w:p>
        </w:tc>
      </w:tr>
      <w:tr w:rsidR="000E791E" w14:paraId="5BE0869E" w14:textId="77777777">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0C7D46" w14:textId="77777777" w:rsidR="000E791E" w:rsidRDefault="000E791E">
            <w:pPr>
              <w:pBdr>
                <w:top w:val="nil"/>
                <w:left w:val="nil"/>
                <w:bottom w:val="nil"/>
                <w:right w:val="nil"/>
                <w:between w:val="nil"/>
              </w:pBdr>
              <w:rPr>
                <w:rFonts w:ascii="Arial" w:eastAsia="Arial" w:hAnsi="Arial" w:cs="Arial"/>
                <w:color w:val="000000"/>
                <w:sz w:val="21"/>
                <w:szCs w:val="21"/>
              </w:rPr>
            </w:pPr>
          </w:p>
        </w:tc>
        <w:tc>
          <w:tcPr>
            <w:tcW w:w="47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2ECEF5"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b/>
                <w:color w:val="000000"/>
                <w:sz w:val="21"/>
                <w:szCs w:val="21"/>
              </w:rPr>
              <w:t xml:space="preserve">Social and Behavioral Sciences- </w:t>
            </w:r>
            <w:r>
              <w:rPr>
                <w:rFonts w:ascii="Arial" w:eastAsia="Arial" w:hAnsi="Arial" w:cs="Arial"/>
                <w:color w:val="000000"/>
                <w:sz w:val="21"/>
                <w:szCs w:val="21"/>
              </w:rPr>
              <w:t>Students will be able to apply the concepts and methods of the social sciences.</w:t>
            </w:r>
          </w:p>
        </w:tc>
        <w:tc>
          <w:tcPr>
            <w:tcW w:w="39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C64F65" w14:textId="77777777" w:rsidR="000E791E" w:rsidRDefault="000E791E">
            <w:pPr>
              <w:pBdr>
                <w:top w:val="nil"/>
                <w:left w:val="nil"/>
                <w:bottom w:val="nil"/>
                <w:right w:val="nil"/>
                <w:between w:val="nil"/>
              </w:pBdr>
              <w:rPr>
                <w:rFonts w:ascii="Arial" w:eastAsia="Arial" w:hAnsi="Arial" w:cs="Arial"/>
                <w:color w:val="000000"/>
                <w:sz w:val="21"/>
                <w:szCs w:val="21"/>
              </w:rPr>
            </w:pPr>
          </w:p>
        </w:tc>
      </w:tr>
      <w:tr w:rsidR="000E791E" w14:paraId="5B57FD42" w14:textId="77777777">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994CB0" w14:textId="77777777" w:rsidR="000E791E" w:rsidRDefault="000E791E">
            <w:pPr>
              <w:pBdr>
                <w:top w:val="nil"/>
                <w:left w:val="nil"/>
                <w:bottom w:val="nil"/>
                <w:right w:val="nil"/>
                <w:between w:val="nil"/>
              </w:pBdr>
              <w:rPr>
                <w:rFonts w:ascii="Arial" w:eastAsia="Arial" w:hAnsi="Arial" w:cs="Arial"/>
                <w:color w:val="000000"/>
                <w:sz w:val="21"/>
                <w:szCs w:val="21"/>
              </w:rPr>
            </w:pPr>
          </w:p>
        </w:tc>
        <w:tc>
          <w:tcPr>
            <w:tcW w:w="47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1FEE5A"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b/>
                <w:color w:val="000000"/>
                <w:sz w:val="21"/>
                <w:szCs w:val="21"/>
              </w:rPr>
              <w:t xml:space="preserve">Arts &amp; Humanities - </w:t>
            </w:r>
            <w:r>
              <w:rPr>
                <w:rFonts w:ascii="Arial" w:eastAsia="Arial" w:hAnsi="Arial" w:cs="Arial"/>
                <w:color w:val="000000"/>
                <w:sz w:val="21"/>
                <w:szCs w:val="21"/>
              </w:rPr>
              <w:t>Students will be able to develop knowledge and understanding of the arts and literature through critiques of works of art, music, theatre, or literature.</w:t>
            </w:r>
          </w:p>
        </w:tc>
        <w:tc>
          <w:tcPr>
            <w:tcW w:w="39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07DA8C" w14:textId="77777777" w:rsidR="000E791E" w:rsidRDefault="000E791E">
            <w:pPr>
              <w:pBdr>
                <w:top w:val="nil"/>
                <w:left w:val="nil"/>
                <w:bottom w:val="nil"/>
                <w:right w:val="nil"/>
                <w:between w:val="nil"/>
              </w:pBdr>
              <w:rPr>
                <w:rFonts w:ascii="Arial" w:eastAsia="Arial" w:hAnsi="Arial" w:cs="Arial"/>
                <w:color w:val="000000"/>
                <w:sz w:val="21"/>
                <w:szCs w:val="21"/>
              </w:rPr>
            </w:pPr>
          </w:p>
        </w:tc>
      </w:tr>
      <w:tr w:rsidR="000E791E" w14:paraId="5299CB57" w14:textId="77777777">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9BA2FE"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Unicode MS" w:eastAsia="Arial Unicode MS" w:hAnsi="Arial Unicode MS" w:cs="Arial Unicode MS"/>
                <w:color w:val="000000"/>
                <w:sz w:val="21"/>
                <w:szCs w:val="21"/>
              </w:rPr>
              <w:t>⍻</w:t>
            </w:r>
          </w:p>
        </w:tc>
        <w:tc>
          <w:tcPr>
            <w:tcW w:w="47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C8D832"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proofErr w:type="spellStart"/>
            <w:r>
              <w:rPr>
                <w:rFonts w:ascii="Arial" w:eastAsia="Arial" w:hAnsi="Arial" w:cs="Arial"/>
                <w:b/>
                <w:color w:val="000000"/>
                <w:sz w:val="21"/>
                <w:szCs w:val="21"/>
              </w:rPr>
              <w:t>Informations</w:t>
            </w:r>
            <w:proofErr w:type="spellEnd"/>
            <w:r>
              <w:rPr>
                <w:rFonts w:ascii="Arial" w:eastAsia="Arial" w:hAnsi="Arial" w:cs="Arial"/>
                <w:b/>
                <w:color w:val="000000"/>
                <w:sz w:val="21"/>
                <w:szCs w:val="21"/>
              </w:rPr>
              <w:t xml:space="preserve"> &amp; Technology Literacy - </w:t>
            </w:r>
            <w:r>
              <w:rPr>
                <w:rFonts w:ascii="Arial" w:eastAsia="Arial" w:hAnsi="Arial" w:cs="Arial"/>
                <w:color w:val="000000"/>
                <w:sz w:val="21"/>
                <w:szCs w:val="21"/>
              </w:rPr>
              <w:t>Students will be able to collect, evaluate, and interpret information and effectively use information technologies.</w:t>
            </w:r>
          </w:p>
        </w:tc>
        <w:tc>
          <w:tcPr>
            <w:tcW w:w="39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1ABB8D"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Presentations, Outlines, and Exams</w:t>
            </w:r>
          </w:p>
        </w:tc>
      </w:tr>
      <w:tr w:rsidR="000E791E" w14:paraId="2992C858" w14:textId="77777777">
        <w:tc>
          <w:tcPr>
            <w:tcW w:w="8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1AAE81"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Unicode MS" w:eastAsia="Arial Unicode MS" w:hAnsi="Arial Unicode MS" w:cs="Arial Unicode MS"/>
                <w:color w:val="000000"/>
                <w:sz w:val="21"/>
                <w:szCs w:val="21"/>
              </w:rPr>
              <w:t>⍻</w:t>
            </w:r>
          </w:p>
        </w:tc>
        <w:tc>
          <w:tcPr>
            <w:tcW w:w="47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A58C44"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b/>
                <w:color w:val="000000"/>
                <w:sz w:val="21"/>
                <w:szCs w:val="21"/>
              </w:rPr>
              <w:t xml:space="preserve">Values - </w:t>
            </w:r>
            <w:r>
              <w:rPr>
                <w:rFonts w:ascii="Arial" w:eastAsia="Arial" w:hAnsi="Arial" w:cs="Arial"/>
                <w:color w:val="000000"/>
                <w:sz w:val="21"/>
                <w:szCs w:val="21"/>
              </w:rPr>
              <w:t>Students will be able to make informed choices based on an understanding of personal values, human diversity, multicultural awareness and social responsibility.</w:t>
            </w:r>
          </w:p>
        </w:tc>
        <w:tc>
          <w:tcPr>
            <w:tcW w:w="390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02DADB"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Presentations, Outlines, and Class Participation</w:t>
            </w:r>
          </w:p>
        </w:tc>
      </w:tr>
    </w:tbl>
    <w:p w14:paraId="7F1CA810" w14:textId="77777777" w:rsidR="000E791E" w:rsidRDefault="000E791E">
      <w:pPr>
        <w:pBdr>
          <w:top w:val="nil"/>
          <w:left w:val="nil"/>
          <w:bottom w:val="nil"/>
          <w:right w:val="nil"/>
          <w:between w:val="nil"/>
        </w:pBdr>
        <w:tabs>
          <w:tab w:val="left" w:pos="0"/>
        </w:tabs>
        <w:spacing w:before="1"/>
        <w:rPr>
          <w:rFonts w:ascii="Arial" w:eastAsia="Arial" w:hAnsi="Arial" w:cs="Arial"/>
          <w:color w:val="000000"/>
          <w:sz w:val="21"/>
          <w:szCs w:val="21"/>
        </w:rPr>
      </w:pPr>
    </w:p>
    <w:p w14:paraId="096874B0" w14:textId="77777777" w:rsidR="000E791E" w:rsidRDefault="000E791E">
      <w:pPr>
        <w:tabs>
          <w:tab w:val="left" w:pos="0"/>
        </w:tabs>
        <w:spacing w:before="1"/>
        <w:rPr>
          <w:rFonts w:ascii="Arial" w:eastAsia="Arial" w:hAnsi="Arial" w:cs="Arial"/>
          <w:sz w:val="21"/>
          <w:szCs w:val="21"/>
        </w:rPr>
      </w:pPr>
    </w:p>
    <w:p w14:paraId="0751359E" w14:textId="77777777" w:rsidR="000E791E" w:rsidRDefault="00902821">
      <w:pPr>
        <w:pBdr>
          <w:top w:val="nil"/>
          <w:left w:val="nil"/>
          <w:bottom w:val="nil"/>
          <w:right w:val="nil"/>
          <w:between w:val="nil"/>
        </w:pBdr>
        <w:spacing w:line="331" w:lineRule="auto"/>
        <w:rPr>
          <w:rFonts w:ascii="Arial" w:eastAsia="Arial" w:hAnsi="Arial" w:cs="Arial"/>
          <w:b/>
          <w:color w:val="000000"/>
          <w:sz w:val="21"/>
          <w:szCs w:val="21"/>
        </w:rPr>
      </w:pPr>
      <w:r>
        <w:rPr>
          <w:rFonts w:ascii="Arial" w:eastAsia="Arial" w:hAnsi="Arial" w:cs="Arial"/>
          <w:b/>
          <w:color w:val="000000"/>
          <w:sz w:val="21"/>
          <w:szCs w:val="21"/>
        </w:rPr>
        <w:t>Fundamentals of Speech is a pathways flexible core course for Creative Expression</w:t>
      </w:r>
    </w:p>
    <w:tbl>
      <w:tblPr>
        <w:tblStyle w:val="a2"/>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02"/>
        <w:gridCol w:w="4798"/>
      </w:tblGrid>
      <w:tr w:rsidR="000E791E" w14:paraId="43449BCE" w14:textId="77777777">
        <w:tc>
          <w:tcPr>
            <w:tcW w:w="960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182B248" w14:textId="77777777" w:rsidR="000E791E" w:rsidRDefault="00902821">
            <w:pPr>
              <w:pBdr>
                <w:top w:val="nil"/>
                <w:left w:val="nil"/>
                <w:bottom w:val="nil"/>
                <w:right w:val="nil"/>
                <w:between w:val="nil"/>
              </w:pBdr>
              <w:spacing w:line="331" w:lineRule="auto"/>
              <w:rPr>
                <w:rFonts w:ascii="Arial" w:eastAsia="Arial" w:hAnsi="Arial" w:cs="Arial"/>
                <w:b/>
                <w:color w:val="000000"/>
                <w:sz w:val="21"/>
                <w:szCs w:val="21"/>
              </w:rPr>
            </w:pPr>
            <w:r>
              <w:rPr>
                <w:rFonts w:ascii="Arial" w:eastAsia="Arial" w:hAnsi="Arial" w:cs="Arial"/>
                <w:b/>
                <w:color w:val="000000"/>
                <w:sz w:val="21"/>
                <w:szCs w:val="21"/>
              </w:rPr>
              <w:t>CREATIVE EXPRESSION</w:t>
            </w:r>
          </w:p>
          <w:p w14:paraId="1DFE63BA" w14:textId="77777777" w:rsidR="000E791E" w:rsidRDefault="00902821">
            <w:pPr>
              <w:pBdr>
                <w:top w:val="nil"/>
                <w:left w:val="nil"/>
                <w:bottom w:val="nil"/>
                <w:right w:val="nil"/>
                <w:between w:val="nil"/>
              </w:pBdr>
              <w:spacing w:line="331" w:lineRule="auto"/>
              <w:rPr>
                <w:rFonts w:ascii="Arial" w:eastAsia="Arial" w:hAnsi="Arial" w:cs="Arial"/>
                <w:color w:val="000000"/>
                <w:sz w:val="21"/>
                <w:szCs w:val="21"/>
              </w:rPr>
            </w:pPr>
            <w:r>
              <w:rPr>
                <w:rFonts w:ascii="Arial" w:eastAsia="Arial" w:hAnsi="Arial" w:cs="Arial"/>
                <w:color w:val="000000"/>
                <w:sz w:val="21"/>
                <w:szCs w:val="21"/>
              </w:rPr>
              <w:t xml:space="preserve">A flexible course </w:t>
            </w:r>
            <w:r>
              <w:rPr>
                <w:rFonts w:ascii="Arial" w:eastAsia="Arial" w:hAnsi="Arial" w:cs="Arial"/>
                <w:color w:val="000000"/>
                <w:sz w:val="21"/>
                <w:szCs w:val="21"/>
                <w:u w:val="single"/>
              </w:rPr>
              <w:t>must meet the three learning outcomes in the right column</w:t>
            </w:r>
            <w:r>
              <w:rPr>
                <w:rFonts w:ascii="Arial" w:eastAsia="Arial" w:hAnsi="Arial" w:cs="Arial"/>
                <w:color w:val="000000"/>
                <w:sz w:val="21"/>
                <w:szCs w:val="21"/>
              </w:rPr>
              <w:t>.</w:t>
            </w:r>
          </w:p>
        </w:tc>
      </w:tr>
      <w:tr w:rsidR="000E791E" w14:paraId="17E78DE5" w14:textId="77777777">
        <w:tc>
          <w:tcPr>
            <w:tcW w:w="48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1A0162"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Presentations and Outlines</w:t>
            </w:r>
          </w:p>
        </w:tc>
        <w:tc>
          <w:tcPr>
            <w:tcW w:w="47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B3D463"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Gather, interpret, and assess information from a variety of sources and points of view.</w:t>
            </w:r>
          </w:p>
        </w:tc>
      </w:tr>
      <w:tr w:rsidR="000E791E" w14:paraId="74AC4B2A" w14:textId="77777777">
        <w:tc>
          <w:tcPr>
            <w:tcW w:w="48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3B38F3"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Presentations and Outlines</w:t>
            </w:r>
          </w:p>
        </w:tc>
        <w:tc>
          <w:tcPr>
            <w:tcW w:w="47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0482F0"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Evaluate evidence and arguments critically or </w:t>
            </w:r>
          </w:p>
          <w:p w14:paraId="28202807"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analytically.</w:t>
            </w:r>
          </w:p>
        </w:tc>
      </w:tr>
      <w:tr w:rsidR="000E791E" w14:paraId="5872B436" w14:textId="77777777">
        <w:tc>
          <w:tcPr>
            <w:tcW w:w="48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CC740F"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Presentations, outlines, quizzes, mid-term exam, final exam, as well as peer evaluations/feedback (Class Participation)</w:t>
            </w:r>
          </w:p>
        </w:tc>
        <w:tc>
          <w:tcPr>
            <w:tcW w:w="47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8D2936"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Produce well-reasoned written or oral arguments using evidence to support conclusions.</w:t>
            </w:r>
          </w:p>
        </w:tc>
      </w:tr>
      <w:tr w:rsidR="000E791E" w14:paraId="7EEB47B3" w14:textId="77777777">
        <w:tc>
          <w:tcPr>
            <w:tcW w:w="960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3787347"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A course in this area (II.C) must meet at least three of the additional learning outcomes in the right column. A student will:</w:t>
            </w:r>
          </w:p>
        </w:tc>
      </w:tr>
      <w:tr w:rsidR="000E791E" w14:paraId="4F25DAF3" w14:textId="77777777">
        <w:tc>
          <w:tcPr>
            <w:tcW w:w="48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2AA739"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Presentations, outlines, quizzes, mid-term exam, final exam, as well as peer evaluations/feedback (Class Participation)</w:t>
            </w:r>
          </w:p>
        </w:tc>
        <w:tc>
          <w:tcPr>
            <w:tcW w:w="47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5DFFAA"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Identify and apply the fundamental concepts and methods of a disciplinary or interdisciplinary field exploring creative expression, including, but not limited to, arts, communications, creative writing, media arts, music, and theater.</w:t>
            </w:r>
          </w:p>
        </w:tc>
      </w:tr>
      <w:tr w:rsidR="000E791E" w14:paraId="35ADF9C5" w14:textId="77777777">
        <w:tc>
          <w:tcPr>
            <w:tcW w:w="48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A4D6CF9"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Presentations, outlines, quizzes, mid-term exam, final exam, as well as peer evaluations/feedback (Class Participation)</w:t>
            </w:r>
          </w:p>
        </w:tc>
        <w:tc>
          <w:tcPr>
            <w:tcW w:w="47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5A7E5A"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Analyze how arts from diverse cultures of the past serve as a foundation for those of the present, and describe the significance of works of art in the societies that created them.</w:t>
            </w:r>
          </w:p>
        </w:tc>
      </w:tr>
      <w:tr w:rsidR="000E791E" w14:paraId="5F787444" w14:textId="77777777">
        <w:tc>
          <w:tcPr>
            <w:tcW w:w="48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53C172"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Presentations and Outlines</w:t>
            </w:r>
          </w:p>
        </w:tc>
        <w:tc>
          <w:tcPr>
            <w:tcW w:w="47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312C2D"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Articulate how meaning is created in the arts or communications and how experience is interpreted and conveyed.</w:t>
            </w:r>
          </w:p>
        </w:tc>
      </w:tr>
      <w:tr w:rsidR="000E791E" w14:paraId="4DE02A29" w14:textId="77777777">
        <w:tc>
          <w:tcPr>
            <w:tcW w:w="48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113E34"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Presentations and Outlines</w:t>
            </w:r>
          </w:p>
        </w:tc>
        <w:tc>
          <w:tcPr>
            <w:tcW w:w="47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8C2123"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Demonstrate knowledge of the skills involved in the creative process.</w:t>
            </w:r>
          </w:p>
        </w:tc>
      </w:tr>
      <w:tr w:rsidR="000E791E" w14:paraId="6368BF22" w14:textId="77777777">
        <w:tc>
          <w:tcPr>
            <w:tcW w:w="48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BE36B2"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lastRenderedPageBreak/>
              <w:t>Presentations and Outlines</w:t>
            </w:r>
          </w:p>
        </w:tc>
        <w:tc>
          <w:tcPr>
            <w:tcW w:w="47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450F4D" w14:textId="77777777" w:rsidR="000E791E" w:rsidRDefault="00902821">
            <w:pPr>
              <w:pBdr>
                <w:top w:val="nil"/>
                <w:left w:val="nil"/>
                <w:bottom w:val="nil"/>
                <w:right w:val="nil"/>
                <w:between w:val="nil"/>
              </w:pBdr>
              <w:spacing w:line="288" w:lineRule="auto"/>
              <w:rPr>
                <w:rFonts w:ascii="Arial" w:eastAsia="Arial" w:hAnsi="Arial" w:cs="Arial"/>
                <w:color w:val="000000"/>
                <w:sz w:val="21"/>
                <w:szCs w:val="21"/>
              </w:rPr>
            </w:pPr>
            <w:r>
              <w:rPr>
                <w:rFonts w:ascii="Arial" w:eastAsia="Arial" w:hAnsi="Arial" w:cs="Arial"/>
                <w:color w:val="000000"/>
                <w:sz w:val="21"/>
                <w:szCs w:val="21"/>
              </w:rPr>
              <w:t>Use appropriate technologies to conduct research and to communicate.</w:t>
            </w:r>
          </w:p>
        </w:tc>
      </w:tr>
    </w:tbl>
    <w:p w14:paraId="4479641A" w14:textId="77777777" w:rsidR="000E791E" w:rsidRDefault="000E791E">
      <w:pPr>
        <w:pBdr>
          <w:top w:val="nil"/>
          <w:left w:val="nil"/>
          <w:bottom w:val="nil"/>
          <w:right w:val="nil"/>
          <w:between w:val="nil"/>
        </w:pBdr>
        <w:spacing w:before="24"/>
        <w:ind w:left="120"/>
        <w:rPr>
          <w:rFonts w:ascii="Arial" w:eastAsia="Arial" w:hAnsi="Arial" w:cs="Arial"/>
        </w:rPr>
      </w:pPr>
    </w:p>
    <w:p w14:paraId="000210BE" w14:textId="77777777" w:rsidR="000E791E" w:rsidRDefault="000E791E">
      <w:pPr>
        <w:pBdr>
          <w:top w:val="nil"/>
          <w:left w:val="nil"/>
          <w:bottom w:val="nil"/>
          <w:right w:val="nil"/>
          <w:between w:val="nil"/>
        </w:pBdr>
        <w:spacing w:before="24"/>
        <w:ind w:left="120"/>
        <w:rPr>
          <w:rFonts w:ascii="Arial" w:eastAsia="Arial" w:hAnsi="Arial" w:cs="Arial"/>
        </w:rPr>
      </w:pPr>
    </w:p>
    <w:p w14:paraId="6A48ED96" w14:textId="77777777" w:rsidR="000E791E" w:rsidRDefault="00902821">
      <w:pPr>
        <w:pBdr>
          <w:top w:val="nil"/>
          <w:left w:val="nil"/>
          <w:bottom w:val="nil"/>
          <w:right w:val="nil"/>
          <w:between w:val="nil"/>
        </w:pBdr>
        <w:spacing w:before="24"/>
        <w:ind w:left="120"/>
        <w:rPr>
          <w:rFonts w:ascii="Arial" w:eastAsia="Arial" w:hAnsi="Arial" w:cs="Arial"/>
          <w:b/>
          <w:color w:val="000000"/>
        </w:rPr>
      </w:pPr>
      <w:r>
        <w:rPr>
          <w:rFonts w:ascii="Arial" w:eastAsia="Arial" w:hAnsi="Arial" w:cs="Arial"/>
          <w:b/>
          <w:color w:val="0B5394"/>
          <w:sz w:val="24"/>
          <w:szCs w:val="24"/>
        </w:rPr>
        <w:t>Course Policies</w:t>
      </w:r>
    </w:p>
    <w:p w14:paraId="0ACF85EA" w14:textId="77777777" w:rsidR="000E791E" w:rsidRDefault="00902821">
      <w:pPr>
        <w:pStyle w:val="Heading3"/>
        <w:tabs>
          <w:tab w:val="left" w:pos="0"/>
        </w:tabs>
        <w:ind w:left="0"/>
      </w:pPr>
      <w:r>
        <w:tab/>
      </w:r>
      <w:r>
        <w:rPr>
          <w:noProof/>
        </w:rPr>
        <mc:AlternateContent>
          <mc:Choice Requires="wpg">
            <w:drawing>
              <wp:anchor distT="0" distB="0" distL="0" distR="0" simplePos="0" relativeHeight="251662336" behindDoc="0" locked="0" layoutInCell="1" hidden="0" allowOverlap="1" wp14:anchorId="423097D8" wp14:editId="5D3E048C">
                <wp:simplePos x="0" y="0"/>
                <wp:positionH relativeFrom="column">
                  <wp:posOffset>0</wp:posOffset>
                </wp:positionH>
                <wp:positionV relativeFrom="paragraph">
                  <wp:posOffset>0</wp:posOffset>
                </wp:positionV>
                <wp:extent cx="5944235" cy="20150"/>
                <wp:effectExtent l="0" t="0" r="0" b="0"/>
                <wp:wrapSquare wrapText="bothSides" distT="0" distB="0" distL="0" distR="0"/>
                <wp:docPr id="16" name="Freeform 16"/>
                <wp:cNvGraphicFramePr/>
                <a:graphic xmlns:a="http://schemas.openxmlformats.org/drawingml/2006/main">
                  <a:graphicData uri="http://schemas.microsoft.com/office/word/2010/wordprocessingShape">
                    <wps:wsp>
                      <wps:cNvSpPr/>
                      <wps:spPr>
                        <a:xfrm>
                          <a:off x="2374200" y="3779280"/>
                          <a:ext cx="5943600" cy="1440"/>
                        </a:xfrm>
                        <a:custGeom>
                          <a:avLst/>
                          <a:gdLst/>
                          <a:ahLst/>
                          <a:cxnLst/>
                          <a:rect l="l" t="t" r="r" b="b"/>
                          <a:pathLst>
                            <a:path w="5943600" h="120000" extrusionOk="0">
                              <a:moveTo>
                                <a:pt x="0" y="0"/>
                              </a:moveTo>
                              <a:lnTo>
                                <a:pt x="5943600" y="0"/>
                              </a:lnTo>
                            </a:path>
                          </a:pathLst>
                        </a:custGeom>
                        <a:noFill/>
                        <a:ln w="20150" cap="flat" cmpd="sng">
                          <a:solidFill>
                            <a:srgbClr val="A0A0A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944235" cy="2015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5944235" cy="20150"/>
                        </a:xfrm>
                        <a:prstGeom prst="rect"/>
                        <a:ln/>
                      </pic:spPr>
                    </pic:pic>
                  </a:graphicData>
                </a:graphic>
              </wp:anchor>
            </w:drawing>
          </mc:Fallback>
        </mc:AlternateContent>
      </w:r>
    </w:p>
    <w:p w14:paraId="56510AFE" w14:textId="77777777" w:rsidR="000E791E" w:rsidRDefault="00902821">
      <w:pPr>
        <w:pStyle w:val="Heading3"/>
        <w:numPr>
          <w:ilvl w:val="2"/>
          <w:numId w:val="1"/>
        </w:numPr>
        <w:tabs>
          <w:tab w:val="left" w:pos="0"/>
        </w:tabs>
        <w:ind w:left="120"/>
      </w:pPr>
      <w:r>
        <w:t>Grade Disputes</w:t>
      </w:r>
    </w:p>
    <w:p w14:paraId="7E1F99D2" w14:textId="77777777" w:rsidR="000E791E" w:rsidRDefault="00902821">
      <w:pPr>
        <w:pBdr>
          <w:top w:val="nil"/>
          <w:left w:val="nil"/>
          <w:bottom w:val="nil"/>
          <w:right w:val="nil"/>
          <w:between w:val="nil"/>
        </w:pBdr>
        <w:spacing w:before="46" w:line="244" w:lineRule="auto"/>
        <w:ind w:left="120" w:right="195"/>
        <w:rPr>
          <w:rFonts w:ascii="Arial" w:eastAsia="Arial" w:hAnsi="Arial" w:cs="Arial"/>
          <w:color w:val="000000"/>
        </w:rPr>
      </w:pPr>
      <w:r>
        <w:rPr>
          <w:rFonts w:ascii="Arial" w:eastAsia="Arial" w:hAnsi="Arial" w:cs="Arial"/>
          <w:color w:val="000000"/>
        </w:rPr>
        <w:t xml:space="preserve">Please note that I will not discuss grades on the day the grade is submitted. Instead, I ask </w:t>
      </w:r>
      <w:r>
        <w:rPr>
          <w:rFonts w:ascii="Arial" w:eastAsia="Arial" w:hAnsi="Arial" w:cs="Arial"/>
        </w:rPr>
        <w:t>you to wait</w:t>
      </w:r>
      <w:r>
        <w:rPr>
          <w:rFonts w:ascii="Arial" w:eastAsia="Arial" w:hAnsi="Arial" w:cs="Arial"/>
          <w:color w:val="000000"/>
        </w:rPr>
        <w:t xml:space="preserve"> 48 hours before presenting your questions and concerns. You must submit an email (48 hours after you have reviewed your grade) with your name, course, specific assignment, and write a formal letter with your questions and concerns including within the body of the email.</w:t>
      </w:r>
    </w:p>
    <w:p w14:paraId="1D5D0E8B" w14:textId="77777777" w:rsidR="000E791E" w:rsidRDefault="00902821">
      <w:pPr>
        <w:pBdr>
          <w:top w:val="nil"/>
          <w:left w:val="nil"/>
          <w:bottom w:val="nil"/>
          <w:right w:val="nil"/>
          <w:between w:val="nil"/>
        </w:pBdr>
        <w:spacing w:line="244" w:lineRule="auto"/>
        <w:ind w:left="120" w:right="353"/>
        <w:rPr>
          <w:rFonts w:ascii="Arial" w:eastAsia="Arial" w:hAnsi="Arial" w:cs="Arial"/>
          <w:color w:val="000000"/>
        </w:rPr>
      </w:pPr>
      <w:r>
        <w:rPr>
          <w:rFonts w:ascii="Arial" w:eastAsia="Arial" w:hAnsi="Arial" w:cs="Arial"/>
          <w:color w:val="000000"/>
        </w:rPr>
        <w:t xml:space="preserve">This policy </w:t>
      </w:r>
      <w:r>
        <w:rPr>
          <w:rFonts w:ascii="Arial" w:eastAsia="Arial" w:hAnsi="Arial" w:cs="Arial"/>
        </w:rPr>
        <w:t>allows</w:t>
      </w:r>
      <w:r>
        <w:rPr>
          <w:rFonts w:ascii="Arial" w:eastAsia="Arial" w:hAnsi="Arial" w:cs="Arial"/>
          <w:color w:val="000000"/>
        </w:rPr>
        <w:t xml:space="preserve"> both of us to be objective while addressing your concerns. We will then schedule an appointment to go over your written concerns. Appeals must be made within five working days after the assignment has been returned to you. You may not dispute your grade after this time period; the grade will be final.</w:t>
      </w:r>
    </w:p>
    <w:p w14:paraId="1603AAB6" w14:textId="77777777" w:rsidR="000E791E" w:rsidRDefault="000E791E">
      <w:pPr>
        <w:pBdr>
          <w:top w:val="nil"/>
          <w:left w:val="nil"/>
          <w:bottom w:val="nil"/>
          <w:right w:val="nil"/>
          <w:between w:val="nil"/>
        </w:pBdr>
        <w:spacing w:before="7"/>
        <w:rPr>
          <w:rFonts w:ascii="Arial" w:eastAsia="Arial" w:hAnsi="Arial" w:cs="Arial"/>
          <w:color w:val="000000"/>
        </w:rPr>
      </w:pPr>
    </w:p>
    <w:p w14:paraId="25B8D525" w14:textId="77777777" w:rsidR="000E791E" w:rsidRDefault="00902821">
      <w:pPr>
        <w:pStyle w:val="Heading3"/>
        <w:numPr>
          <w:ilvl w:val="2"/>
          <w:numId w:val="1"/>
        </w:numPr>
        <w:tabs>
          <w:tab w:val="left" w:pos="0"/>
        </w:tabs>
        <w:ind w:left="120"/>
      </w:pPr>
      <w:r>
        <w:t>Late Assignments</w:t>
      </w:r>
    </w:p>
    <w:p w14:paraId="3ED5BBCA" w14:textId="77777777" w:rsidR="000E791E" w:rsidRDefault="00902821">
      <w:pPr>
        <w:pBdr>
          <w:top w:val="nil"/>
          <w:left w:val="nil"/>
          <w:bottom w:val="nil"/>
          <w:right w:val="nil"/>
          <w:between w:val="nil"/>
        </w:pBdr>
        <w:spacing w:before="46" w:line="280" w:lineRule="auto"/>
        <w:ind w:left="120" w:right="195"/>
        <w:rPr>
          <w:rFonts w:ascii="Arial" w:eastAsia="Arial" w:hAnsi="Arial" w:cs="Arial"/>
        </w:rPr>
      </w:pPr>
      <w:r>
        <w:rPr>
          <w:rFonts w:ascii="Arial" w:eastAsia="Arial" w:hAnsi="Arial" w:cs="Arial"/>
          <w:color w:val="000000"/>
        </w:rPr>
        <w:t xml:space="preserve">Late assignments or make-up assignments are not permitted. Assignments must be turned in on time, failure to do so will result in a grade of “0.” As this course is completely asynchronous, it is important to stay up-to-date with assignments and work. I recommend logging in at least twice a week, just as if you had to attend class in person. Discussion Board postings in particular MUST be submitted on time.  Again, </w:t>
      </w:r>
      <w:r>
        <w:rPr>
          <w:rFonts w:ascii="Arial" w:eastAsia="Arial" w:hAnsi="Arial" w:cs="Arial"/>
          <w:b/>
          <w:color w:val="000000"/>
        </w:rPr>
        <w:t>NO LATE WORK IS ACCEPTED.</w:t>
      </w:r>
    </w:p>
    <w:p w14:paraId="28921BEF" w14:textId="77777777" w:rsidR="000E791E" w:rsidRDefault="000E791E">
      <w:pPr>
        <w:pBdr>
          <w:top w:val="nil"/>
          <w:left w:val="nil"/>
          <w:bottom w:val="nil"/>
          <w:right w:val="nil"/>
          <w:between w:val="nil"/>
        </w:pBdr>
        <w:spacing w:before="46" w:line="280" w:lineRule="auto"/>
        <w:ind w:left="120" w:right="195"/>
        <w:rPr>
          <w:rFonts w:ascii="Arial" w:eastAsia="Arial" w:hAnsi="Arial" w:cs="Arial"/>
        </w:rPr>
      </w:pPr>
    </w:p>
    <w:p w14:paraId="08467AB7" w14:textId="77777777" w:rsidR="000E791E" w:rsidRDefault="00902821">
      <w:pPr>
        <w:pStyle w:val="Heading3"/>
        <w:numPr>
          <w:ilvl w:val="2"/>
          <w:numId w:val="1"/>
        </w:numPr>
        <w:tabs>
          <w:tab w:val="left" w:pos="0"/>
        </w:tabs>
        <w:ind w:left="120"/>
      </w:pPr>
      <w:r>
        <w:t>Late Enrollment</w:t>
      </w:r>
    </w:p>
    <w:p w14:paraId="12DE7E9F" w14:textId="77777777" w:rsidR="000E791E" w:rsidRDefault="00902821">
      <w:pPr>
        <w:pBdr>
          <w:top w:val="nil"/>
          <w:left w:val="nil"/>
          <w:bottom w:val="nil"/>
          <w:right w:val="nil"/>
          <w:between w:val="nil"/>
        </w:pBdr>
        <w:spacing w:before="46" w:line="280" w:lineRule="auto"/>
        <w:ind w:left="120" w:right="195"/>
        <w:rPr>
          <w:rFonts w:ascii="Arial" w:eastAsia="Arial" w:hAnsi="Arial" w:cs="Arial"/>
          <w:color w:val="000000"/>
        </w:rPr>
      </w:pPr>
      <w:r>
        <w:rPr>
          <w:rFonts w:ascii="Arial" w:eastAsia="Arial" w:hAnsi="Arial" w:cs="Arial"/>
          <w:color w:val="000000"/>
        </w:rPr>
        <w:t>If you enroll late in this course, it will be your responsibility to either catch up quickly or receive no points for assignments due before your late enrollment to the class.</w:t>
      </w:r>
    </w:p>
    <w:p w14:paraId="7CAC5FD1" w14:textId="77777777" w:rsidR="000E791E" w:rsidRDefault="000E791E">
      <w:pPr>
        <w:pBdr>
          <w:top w:val="nil"/>
          <w:left w:val="nil"/>
          <w:bottom w:val="nil"/>
          <w:right w:val="nil"/>
          <w:between w:val="nil"/>
        </w:pBdr>
        <w:spacing w:before="1"/>
        <w:rPr>
          <w:rFonts w:ascii="Arial" w:eastAsia="Arial" w:hAnsi="Arial" w:cs="Arial"/>
          <w:color w:val="000000"/>
        </w:rPr>
      </w:pPr>
    </w:p>
    <w:p w14:paraId="7BE4CEC2" w14:textId="77777777" w:rsidR="000E791E" w:rsidRDefault="00902821">
      <w:pPr>
        <w:pStyle w:val="Heading3"/>
        <w:numPr>
          <w:ilvl w:val="2"/>
          <w:numId w:val="1"/>
        </w:numPr>
        <w:tabs>
          <w:tab w:val="left" w:pos="0"/>
        </w:tabs>
        <w:ind w:left="120"/>
      </w:pPr>
      <w:r>
        <w:t>Difficulties with Technology</w:t>
      </w:r>
    </w:p>
    <w:p w14:paraId="13DCCFCE" w14:textId="77777777" w:rsidR="000E791E" w:rsidRDefault="00902821">
      <w:pPr>
        <w:pBdr>
          <w:top w:val="nil"/>
          <w:left w:val="nil"/>
          <w:bottom w:val="nil"/>
          <w:right w:val="nil"/>
          <w:between w:val="nil"/>
        </w:pBdr>
        <w:spacing w:before="46" w:line="280" w:lineRule="auto"/>
        <w:ind w:left="120" w:right="353"/>
        <w:rPr>
          <w:rFonts w:ascii="Arial" w:eastAsia="Arial" w:hAnsi="Arial" w:cs="Arial"/>
          <w:color w:val="000000"/>
        </w:rPr>
      </w:pPr>
      <w:r>
        <w:rPr>
          <w:rFonts w:ascii="Arial" w:eastAsia="Arial" w:hAnsi="Arial" w:cs="Arial"/>
          <w:color w:val="000000"/>
        </w:rPr>
        <w:t>You must have a plan for dealing with technical difficulties. It is your responsibility if the internet goes out in the middle of submitting an assignment. (Recommendation – DO NOT wait until the last minute to submit work). It is your responsibility to find alternate ways to access content (campus Learning Center offers internet and computers). Reach out to me before assignments are due if you are having emergency issues that prevent you from participating in the course.</w:t>
      </w:r>
    </w:p>
    <w:p w14:paraId="191CD7E6" w14:textId="77777777" w:rsidR="000E791E" w:rsidRDefault="000E791E">
      <w:pPr>
        <w:pBdr>
          <w:top w:val="nil"/>
          <w:left w:val="nil"/>
          <w:bottom w:val="nil"/>
          <w:right w:val="nil"/>
          <w:between w:val="nil"/>
        </w:pBdr>
        <w:spacing w:before="1"/>
        <w:rPr>
          <w:rFonts w:ascii="Arial" w:eastAsia="Arial" w:hAnsi="Arial" w:cs="Arial"/>
          <w:color w:val="000000"/>
        </w:rPr>
      </w:pPr>
    </w:p>
    <w:p w14:paraId="02933FAA" w14:textId="77777777" w:rsidR="000E791E" w:rsidRDefault="00902821">
      <w:pPr>
        <w:pStyle w:val="Heading3"/>
        <w:numPr>
          <w:ilvl w:val="2"/>
          <w:numId w:val="1"/>
        </w:numPr>
        <w:tabs>
          <w:tab w:val="left" w:pos="0"/>
        </w:tabs>
        <w:ind w:left="120"/>
      </w:pPr>
      <w:r>
        <w:t>Online Learning Orientation</w:t>
      </w:r>
    </w:p>
    <w:p w14:paraId="65FE1D92" w14:textId="77777777" w:rsidR="000E791E" w:rsidRDefault="00902821">
      <w:pPr>
        <w:pBdr>
          <w:top w:val="nil"/>
          <w:left w:val="nil"/>
          <w:bottom w:val="nil"/>
          <w:right w:val="nil"/>
          <w:between w:val="nil"/>
        </w:pBdr>
        <w:spacing w:before="46" w:line="280" w:lineRule="auto"/>
        <w:ind w:left="120" w:right="353"/>
        <w:rPr>
          <w:rFonts w:ascii="Arial" w:eastAsia="Arial" w:hAnsi="Arial" w:cs="Arial"/>
        </w:rPr>
      </w:pPr>
      <w:r>
        <w:rPr>
          <w:rFonts w:ascii="Arial" w:eastAsia="Arial" w:hAnsi="Arial" w:cs="Arial"/>
          <w:color w:val="000000"/>
        </w:rPr>
        <w:t>All students must complete the Online Learning Orientation before the course begins. If you have completed the orientation previously, please upload the certificate. If you’ve lost the certificate, you can take the orientation again or reach out to E-learning Center, they might be able to retrieve it for you</w:t>
      </w:r>
      <w:r>
        <w:rPr>
          <w:rFonts w:ascii="Arial" w:eastAsia="Arial" w:hAnsi="Arial" w:cs="Arial"/>
        </w:rPr>
        <w:t>.</w:t>
      </w:r>
    </w:p>
    <w:p w14:paraId="60C14873" w14:textId="77777777" w:rsidR="000E791E" w:rsidRDefault="000E791E">
      <w:pPr>
        <w:spacing w:before="24"/>
        <w:ind w:left="120"/>
        <w:rPr>
          <w:rFonts w:ascii="Arial" w:eastAsia="Arial" w:hAnsi="Arial" w:cs="Arial"/>
          <w:b/>
          <w:color w:val="0B5394"/>
          <w:sz w:val="24"/>
          <w:szCs w:val="24"/>
        </w:rPr>
      </w:pPr>
    </w:p>
    <w:p w14:paraId="72054F86" w14:textId="77777777" w:rsidR="000E791E" w:rsidRDefault="00902821">
      <w:pPr>
        <w:spacing w:before="24"/>
        <w:rPr>
          <w:rFonts w:ascii="Arial" w:eastAsia="Arial" w:hAnsi="Arial" w:cs="Arial"/>
          <w:b/>
        </w:rPr>
      </w:pPr>
      <w:r>
        <w:rPr>
          <w:rFonts w:ascii="Arial" w:eastAsia="Arial" w:hAnsi="Arial" w:cs="Arial"/>
          <w:b/>
          <w:color w:val="0B5394"/>
          <w:sz w:val="24"/>
          <w:szCs w:val="24"/>
        </w:rPr>
        <w:t>Course Requirements and Grading Criteria</w:t>
      </w:r>
    </w:p>
    <w:p w14:paraId="50C8A929" w14:textId="77777777" w:rsidR="000E791E" w:rsidRDefault="00902821">
      <w:pPr>
        <w:ind w:left="104"/>
        <w:rPr>
          <w:rFonts w:ascii="Arial" w:eastAsia="Arial" w:hAnsi="Arial" w:cs="Arial"/>
          <w:b/>
        </w:rPr>
      </w:pPr>
      <w:r>
        <w:rPr>
          <w:noProof/>
        </w:rPr>
        <mc:AlternateContent>
          <mc:Choice Requires="wpg">
            <w:drawing>
              <wp:anchor distT="0" distB="0" distL="0" distR="0" simplePos="0" relativeHeight="251663360" behindDoc="0" locked="0" layoutInCell="1" hidden="0" allowOverlap="1" wp14:anchorId="2F4148D9" wp14:editId="76948C70">
                <wp:simplePos x="0" y="0"/>
                <wp:positionH relativeFrom="column">
                  <wp:posOffset>0</wp:posOffset>
                </wp:positionH>
                <wp:positionV relativeFrom="paragraph">
                  <wp:posOffset>0</wp:posOffset>
                </wp:positionV>
                <wp:extent cx="5944235" cy="20150"/>
                <wp:effectExtent l="0" t="0" r="0" b="0"/>
                <wp:wrapSquare wrapText="bothSides" distT="0" distB="0" distL="0" distR="0"/>
                <wp:docPr id="17" name="Freeform 17"/>
                <wp:cNvGraphicFramePr/>
                <a:graphic xmlns:a="http://schemas.openxmlformats.org/drawingml/2006/main">
                  <a:graphicData uri="http://schemas.microsoft.com/office/word/2010/wordprocessingShape">
                    <wps:wsp>
                      <wps:cNvSpPr/>
                      <wps:spPr>
                        <a:xfrm>
                          <a:off x="2374200" y="3779280"/>
                          <a:ext cx="5943600" cy="1440"/>
                        </a:xfrm>
                        <a:custGeom>
                          <a:avLst/>
                          <a:gdLst/>
                          <a:ahLst/>
                          <a:cxnLst/>
                          <a:rect l="l" t="t" r="r" b="b"/>
                          <a:pathLst>
                            <a:path w="5943600" h="120000" extrusionOk="0">
                              <a:moveTo>
                                <a:pt x="0" y="0"/>
                              </a:moveTo>
                              <a:lnTo>
                                <a:pt x="5943600" y="0"/>
                              </a:lnTo>
                            </a:path>
                          </a:pathLst>
                        </a:custGeom>
                        <a:noFill/>
                        <a:ln w="20150" cap="flat" cmpd="sng">
                          <a:solidFill>
                            <a:srgbClr val="A0A0A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944235" cy="20150"/>
                <wp:effectExtent b="0" l="0" r="0" t="0"/>
                <wp:wrapSquare wrapText="bothSides" distB="0" distT="0" distL="0" distR="0"/>
                <wp:docPr id="7"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5944235" cy="20150"/>
                        </a:xfrm>
                        <a:prstGeom prst="rect"/>
                        <a:ln/>
                      </pic:spPr>
                    </pic:pic>
                  </a:graphicData>
                </a:graphic>
              </wp:anchor>
            </w:drawing>
          </mc:Fallback>
        </mc:AlternateContent>
      </w:r>
    </w:p>
    <w:p w14:paraId="3D0E6FDF" w14:textId="77777777" w:rsidR="000E791E" w:rsidRDefault="00902821">
      <w:pPr>
        <w:spacing w:before="24"/>
        <w:rPr>
          <w:rFonts w:ascii="Arial" w:eastAsia="Arial" w:hAnsi="Arial" w:cs="Arial"/>
        </w:rPr>
      </w:pPr>
      <w:r>
        <w:rPr>
          <w:rFonts w:ascii="Arial" w:eastAsia="Arial" w:hAnsi="Arial" w:cs="Arial"/>
        </w:rPr>
        <w:t xml:space="preserve">Final grades will be based on the quality of written and oral assignments completed, as well as, the active, consistent and meaningful contributions made in class. All assignments are due by the deadlines listed in Blackboard and on the Course Schedule.  No assignments will be accepted via email, everything must be submitted via Blackboard. Points will be deducted for unedited work. </w:t>
      </w:r>
      <w:r>
        <w:rPr>
          <w:rFonts w:ascii="Arial" w:eastAsia="Arial" w:hAnsi="Arial" w:cs="Arial"/>
          <w:b/>
        </w:rPr>
        <w:t>Late work will not be accepted</w:t>
      </w:r>
      <w:r>
        <w:rPr>
          <w:rFonts w:ascii="Arial" w:eastAsia="Arial" w:hAnsi="Arial" w:cs="Arial"/>
        </w:rPr>
        <w:t>. Students will be expected to keep a copy of all work submitted and a record of the points earned based on the criteria below.</w:t>
      </w:r>
    </w:p>
    <w:p w14:paraId="6DE6A004" w14:textId="77777777" w:rsidR="000E791E" w:rsidRDefault="000E791E">
      <w:pPr>
        <w:widowControl/>
        <w:spacing w:line="276" w:lineRule="auto"/>
        <w:rPr>
          <w:rFonts w:ascii="Arial" w:eastAsia="Arial" w:hAnsi="Arial" w:cs="Arial"/>
          <w:b/>
        </w:rPr>
      </w:pPr>
    </w:p>
    <w:p w14:paraId="4395A9C5" w14:textId="77777777" w:rsidR="000E791E" w:rsidRDefault="00902821">
      <w:pPr>
        <w:widowControl/>
        <w:spacing w:line="276" w:lineRule="auto"/>
        <w:rPr>
          <w:rFonts w:ascii="Arial" w:eastAsia="Arial" w:hAnsi="Arial" w:cs="Arial"/>
          <w:b/>
        </w:rPr>
      </w:pPr>
      <w:r>
        <w:rPr>
          <w:rFonts w:ascii="Arial" w:eastAsia="Arial" w:hAnsi="Arial" w:cs="Arial"/>
          <w:b/>
        </w:rPr>
        <w:t>Evaluation and Requirements of Students</w:t>
      </w:r>
    </w:p>
    <w:p w14:paraId="5F9ECF32" w14:textId="77777777" w:rsidR="000E791E" w:rsidRDefault="00902821">
      <w:pPr>
        <w:widowControl/>
        <w:spacing w:line="276" w:lineRule="auto"/>
        <w:rPr>
          <w:rFonts w:ascii="Arial" w:eastAsia="Arial" w:hAnsi="Arial" w:cs="Arial"/>
        </w:rPr>
      </w:pPr>
      <w:r>
        <w:rPr>
          <w:rFonts w:ascii="Arial" w:eastAsia="Arial" w:hAnsi="Arial" w:cs="Arial"/>
        </w:rPr>
        <w:lastRenderedPageBreak/>
        <w:t>Discussion Boards</w:t>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t>20%</w:t>
      </w:r>
    </w:p>
    <w:p w14:paraId="6A7F88D4" w14:textId="77777777" w:rsidR="000E791E" w:rsidRDefault="00902821">
      <w:pPr>
        <w:widowControl/>
        <w:spacing w:line="276" w:lineRule="auto"/>
        <w:rPr>
          <w:rFonts w:ascii="Arial" w:eastAsia="Arial" w:hAnsi="Arial" w:cs="Arial"/>
        </w:rPr>
      </w:pPr>
      <w:r>
        <w:rPr>
          <w:rFonts w:ascii="Arial" w:eastAsia="Arial" w:hAnsi="Arial" w:cs="Arial"/>
        </w:rPr>
        <w:t>Assignments &amp; Quizzes</w:t>
      </w:r>
      <w:r>
        <w:rPr>
          <w:rFonts w:ascii="Arial" w:eastAsia="Arial" w:hAnsi="Arial" w:cs="Arial"/>
        </w:rPr>
        <w:tab/>
        <w:t xml:space="preserve">  </w:t>
      </w:r>
      <w:r>
        <w:rPr>
          <w:rFonts w:ascii="Arial" w:eastAsia="Arial" w:hAnsi="Arial" w:cs="Arial"/>
        </w:rPr>
        <w:tab/>
      </w:r>
      <w:r>
        <w:rPr>
          <w:rFonts w:ascii="Arial" w:eastAsia="Arial" w:hAnsi="Arial" w:cs="Arial"/>
        </w:rPr>
        <w:tab/>
        <w:t>25%</w:t>
      </w:r>
    </w:p>
    <w:p w14:paraId="39B11AC9" w14:textId="77777777" w:rsidR="000E791E" w:rsidRDefault="00902821">
      <w:pPr>
        <w:widowControl/>
        <w:spacing w:line="276" w:lineRule="auto"/>
        <w:rPr>
          <w:rFonts w:ascii="Arial" w:eastAsia="Arial" w:hAnsi="Arial" w:cs="Arial"/>
        </w:rPr>
      </w:pPr>
      <w:r>
        <w:rPr>
          <w:rFonts w:ascii="Arial" w:eastAsia="Arial" w:hAnsi="Arial" w:cs="Arial"/>
        </w:rPr>
        <w:t xml:space="preserve">Speeches w/Outlines </w:t>
      </w:r>
      <w:r>
        <w:rPr>
          <w:rFonts w:ascii="Arial" w:eastAsia="Arial" w:hAnsi="Arial" w:cs="Arial"/>
        </w:rPr>
        <w:tab/>
      </w:r>
      <w:r>
        <w:rPr>
          <w:rFonts w:ascii="Arial" w:eastAsia="Arial" w:hAnsi="Arial" w:cs="Arial"/>
        </w:rPr>
        <w:tab/>
        <w:t xml:space="preserve">            </w:t>
      </w:r>
      <w:r>
        <w:rPr>
          <w:rFonts w:ascii="Arial" w:eastAsia="Arial" w:hAnsi="Arial" w:cs="Arial"/>
        </w:rPr>
        <w:tab/>
        <w:t>45%</w:t>
      </w:r>
    </w:p>
    <w:p w14:paraId="5A5D6ED4" w14:textId="77777777" w:rsidR="000E791E" w:rsidRDefault="00902821">
      <w:pPr>
        <w:widowControl/>
        <w:spacing w:line="276" w:lineRule="auto"/>
        <w:rPr>
          <w:rFonts w:ascii="Arial" w:eastAsia="Arial" w:hAnsi="Arial" w:cs="Arial"/>
        </w:rPr>
      </w:pPr>
      <w:r>
        <w:rPr>
          <w:rFonts w:ascii="Arial" w:eastAsia="Arial" w:hAnsi="Arial" w:cs="Arial"/>
        </w:rPr>
        <w:t xml:space="preserve">Midterm &amp; Final Exams                             </w:t>
      </w:r>
      <w:r>
        <w:rPr>
          <w:rFonts w:ascii="Arial" w:eastAsia="Arial" w:hAnsi="Arial" w:cs="Arial"/>
        </w:rPr>
        <w:tab/>
        <w:t>10%</w:t>
      </w:r>
    </w:p>
    <w:p w14:paraId="4D71A4BD" w14:textId="77777777" w:rsidR="000E791E" w:rsidRDefault="00902821">
      <w:pPr>
        <w:widowControl/>
        <w:spacing w:line="276" w:lineRule="auto"/>
        <w:rPr>
          <w:rFonts w:ascii="Arial" w:eastAsia="Arial" w:hAnsi="Arial" w:cs="Arial"/>
          <w:b/>
          <w:u w:val="single"/>
        </w:rPr>
      </w:pPr>
      <w:r>
        <w:rPr>
          <w:rFonts w:ascii="Arial" w:eastAsia="Arial" w:hAnsi="Arial" w:cs="Arial"/>
          <w:b/>
          <w:u w:val="single"/>
        </w:rPr>
        <w:t xml:space="preserve"> </w:t>
      </w:r>
    </w:p>
    <w:p w14:paraId="1BC9CBD1" w14:textId="77777777" w:rsidR="000E791E" w:rsidRDefault="00902821">
      <w:pPr>
        <w:widowControl/>
        <w:spacing w:line="276" w:lineRule="auto"/>
        <w:rPr>
          <w:rFonts w:ascii="Arial" w:eastAsia="Arial" w:hAnsi="Arial" w:cs="Arial"/>
          <w:b/>
          <w:u w:val="single"/>
        </w:rPr>
      </w:pPr>
      <w:r>
        <w:rPr>
          <w:rFonts w:ascii="Arial" w:eastAsia="Arial" w:hAnsi="Arial" w:cs="Arial"/>
          <w:b/>
          <w:u w:val="single"/>
        </w:rPr>
        <w:t>BREAKDOWN OF COURSE ASSIGNMENTS</w:t>
      </w:r>
    </w:p>
    <w:p w14:paraId="279CCCA5" w14:textId="77777777" w:rsidR="000E791E" w:rsidRDefault="00902821">
      <w:pPr>
        <w:widowControl/>
        <w:numPr>
          <w:ilvl w:val="0"/>
          <w:numId w:val="3"/>
        </w:numPr>
        <w:spacing w:line="276" w:lineRule="auto"/>
        <w:rPr>
          <w:rFonts w:ascii="Arial" w:eastAsia="Arial" w:hAnsi="Arial" w:cs="Arial"/>
        </w:rPr>
      </w:pPr>
      <w:r>
        <w:rPr>
          <w:rFonts w:ascii="Arial" w:eastAsia="Arial" w:hAnsi="Arial" w:cs="Arial"/>
          <w:u w:val="single"/>
        </w:rPr>
        <w:t>Participation and Contribution via Discussion Boards (20%)</w:t>
      </w:r>
      <w:r>
        <w:rPr>
          <w:rFonts w:ascii="Arial" w:eastAsia="Arial" w:hAnsi="Arial" w:cs="Arial"/>
        </w:rPr>
        <w:t>: You must complete, in a careful manner, all of the readings by the assigned date, which includes homework assignments and articles. You will also be expected to participate fully in online discussions based on the readings and the weekly assignments. To earn points for participation, you must submit assignments and Discussion Board postings on time. Your Discussion Board postings should be thoughtful and reflect intelligence and contributes to the overall discussion. Since this is a performance-based course, your full, timely participation is expected.</w:t>
      </w:r>
    </w:p>
    <w:p w14:paraId="4563A6DD" w14:textId="77777777" w:rsidR="000E791E" w:rsidRDefault="00902821">
      <w:pPr>
        <w:widowControl/>
        <w:numPr>
          <w:ilvl w:val="0"/>
          <w:numId w:val="3"/>
        </w:numPr>
        <w:spacing w:line="276" w:lineRule="auto"/>
        <w:rPr>
          <w:rFonts w:ascii="Arial" w:eastAsia="Arial" w:hAnsi="Arial" w:cs="Arial"/>
        </w:rPr>
      </w:pPr>
      <w:r>
        <w:rPr>
          <w:rFonts w:ascii="Arial" w:eastAsia="Arial" w:hAnsi="Arial" w:cs="Arial"/>
          <w:u w:val="single"/>
        </w:rPr>
        <w:t xml:space="preserve">Assignments &amp; Quizzes (25%): </w:t>
      </w:r>
      <w:r>
        <w:rPr>
          <w:rFonts w:ascii="Arial" w:eastAsia="Arial" w:hAnsi="Arial" w:cs="Arial"/>
        </w:rPr>
        <w:t xml:space="preserve">There will be various assignments and quizzes/tests that will cover critical concepts throughout the semester. These are designed to reinforce learning outcomes and ensure that students are following along with the readings. </w:t>
      </w:r>
      <w:r>
        <w:rPr>
          <w:rFonts w:ascii="Arial" w:eastAsia="Arial" w:hAnsi="Arial" w:cs="Arial"/>
          <w:b/>
        </w:rPr>
        <w:t>NO LATE WORK WILL BE ACCEPTED.</w:t>
      </w:r>
    </w:p>
    <w:p w14:paraId="1B054CB8" w14:textId="77777777" w:rsidR="000E791E" w:rsidRDefault="00902821">
      <w:pPr>
        <w:widowControl/>
        <w:numPr>
          <w:ilvl w:val="0"/>
          <w:numId w:val="3"/>
        </w:numPr>
        <w:spacing w:line="276" w:lineRule="auto"/>
        <w:rPr>
          <w:rFonts w:ascii="Arial" w:eastAsia="Arial" w:hAnsi="Arial" w:cs="Arial"/>
        </w:rPr>
      </w:pPr>
      <w:r>
        <w:rPr>
          <w:rFonts w:ascii="Arial" w:eastAsia="Arial" w:hAnsi="Arial" w:cs="Arial"/>
          <w:u w:val="single"/>
        </w:rPr>
        <w:t>Speeches with Outlines (45% each):</w:t>
      </w:r>
      <w:r>
        <w:rPr>
          <w:rFonts w:ascii="Arial" w:eastAsia="Arial" w:hAnsi="Arial" w:cs="Arial"/>
        </w:rPr>
        <w:t xml:space="preserve"> You are required to write and deliver individual presentations including the Introduction, Demonstration, Informative, Special Occasion and Persuasive speeches. Detailed guidelines will be provided prior to each speech. All presentations will be graded on content, organization, delivery, and time limits. </w:t>
      </w:r>
      <w:r>
        <w:rPr>
          <w:rFonts w:ascii="Arial" w:eastAsia="Arial" w:hAnsi="Arial" w:cs="Arial"/>
          <w:b/>
        </w:rPr>
        <w:t>NO LATE WORK WILL BE ACCEPTED.</w:t>
      </w:r>
    </w:p>
    <w:p w14:paraId="355CFFEB" w14:textId="77777777" w:rsidR="000E791E" w:rsidRDefault="00902821">
      <w:pPr>
        <w:widowControl/>
        <w:numPr>
          <w:ilvl w:val="0"/>
          <w:numId w:val="3"/>
        </w:numPr>
        <w:spacing w:line="276" w:lineRule="auto"/>
        <w:rPr>
          <w:rFonts w:ascii="Arial" w:eastAsia="Arial" w:hAnsi="Arial" w:cs="Arial"/>
        </w:rPr>
      </w:pPr>
      <w:r>
        <w:rPr>
          <w:rFonts w:ascii="Arial" w:eastAsia="Arial" w:hAnsi="Arial" w:cs="Arial"/>
          <w:u w:val="single"/>
        </w:rPr>
        <w:t>Mid-Term &amp; Final Examinations (10%)</w:t>
      </w:r>
      <w:r>
        <w:rPr>
          <w:rFonts w:ascii="Arial" w:eastAsia="Arial" w:hAnsi="Arial" w:cs="Arial"/>
        </w:rPr>
        <w:t>: The midterm examination will cover materials/readings from the first day of class up to the time of the exam. The final examination will cover materials assigned and discussed from the midpoint of the semester until the last day of class. The final exam will cover material in the lectures, presentations, and readings.</w:t>
      </w:r>
    </w:p>
    <w:p w14:paraId="4BD2A260" w14:textId="77777777" w:rsidR="000E791E" w:rsidRDefault="000E791E">
      <w:pPr>
        <w:widowControl/>
        <w:spacing w:line="276" w:lineRule="auto"/>
        <w:rPr>
          <w:rFonts w:ascii="Arial" w:eastAsia="Arial" w:hAnsi="Arial" w:cs="Arial"/>
        </w:rPr>
      </w:pPr>
    </w:p>
    <w:p w14:paraId="6AAC2C11" w14:textId="77777777" w:rsidR="000E791E" w:rsidRDefault="000E791E">
      <w:pPr>
        <w:widowControl/>
        <w:spacing w:line="276" w:lineRule="auto"/>
        <w:rPr>
          <w:rFonts w:ascii="Arial" w:eastAsia="Arial" w:hAnsi="Arial" w:cs="Arial"/>
        </w:rPr>
      </w:pPr>
    </w:p>
    <w:p w14:paraId="6A23774B" w14:textId="77777777" w:rsidR="000E791E" w:rsidRDefault="000E791E">
      <w:pPr>
        <w:widowControl/>
        <w:spacing w:line="276" w:lineRule="auto"/>
        <w:rPr>
          <w:rFonts w:ascii="Arial" w:eastAsia="Arial" w:hAnsi="Arial" w:cs="Arial"/>
        </w:rPr>
      </w:pPr>
    </w:p>
    <w:p w14:paraId="6DA46065" w14:textId="77777777" w:rsidR="000E791E" w:rsidRDefault="00902821">
      <w:pPr>
        <w:pBdr>
          <w:top w:val="nil"/>
          <w:left w:val="nil"/>
          <w:bottom w:val="nil"/>
          <w:right w:val="nil"/>
          <w:between w:val="nil"/>
        </w:pBdr>
        <w:spacing w:before="24"/>
        <w:rPr>
          <w:rFonts w:ascii="Arial" w:eastAsia="Arial" w:hAnsi="Arial" w:cs="Arial"/>
          <w:b/>
          <w:color w:val="000000"/>
          <w:sz w:val="20"/>
          <w:szCs w:val="20"/>
        </w:rPr>
      </w:pPr>
      <w:r>
        <w:rPr>
          <w:rFonts w:ascii="Arial" w:eastAsia="Arial" w:hAnsi="Arial" w:cs="Arial"/>
          <w:b/>
          <w:color w:val="0B5394"/>
          <w:sz w:val="24"/>
          <w:szCs w:val="24"/>
        </w:rPr>
        <w:t>College Policies</w:t>
      </w:r>
    </w:p>
    <w:p w14:paraId="5612EEF6" w14:textId="77777777" w:rsidR="000E791E" w:rsidRDefault="00902821">
      <w:pPr>
        <w:pBdr>
          <w:top w:val="nil"/>
          <w:left w:val="nil"/>
          <w:bottom w:val="nil"/>
          <w:right w:val="nil"/>
          <w:between w:val="nil"/>
        </w:pBdr>
        <w:ind w:left="104"/>
        <w:rPr>
          <w:rFonts w:ascii="Arial" w:eastAsia="Arial" w:hAnsi="Arial" w:cs="Arial"/>
          <w:color w:val="000000"/>
          <w:sz w:val="3"/>
          <w:szCs w:val="3"/>
        </w:rPr>
      </w:pPr>
      <w:r>
        <w:rPr>
          <w:noProof/>
        </w:rPr>
        <mc:AlternateContent>
          <mc:Choice Requires="wpg">
            <w:drawing>
              <wp:anchor distT="0" distB="0" distL="0" distR="0" simplePos="0" relativeHeight="251664384" behindDoc="0" locked="0" layoutInCell="1" hidden="0" allowOverlap="1" wp14:anchorId="3BDC9C33" wp14:editId="19611F94">
                <wp:simplePos x="0" y="0"/>
                <wp:positionH relativeFrom="column">
                  <wp:posOffset>0</wp:posOffset>
                </wp:positionH>
                <wp:positionV relativeFrom="paragraph">
                  <wp:posOffset>0</wp:posOffset>
                </wp:positionV>
                <wp:extent cx="5944235" cy="20150"/>
                <wp:effectExtent l="0" t="0" r="0" b="0"/>
                <wp:wrapSquare wrapText="bothSides" distT="0" distB="0" distL="0" distR="0"/>
                <wp:docPr id="18" name="Freeform 18"/>
                <wp:cNvGraphicFramePr/>
                <a:graphic xmlns:a="http://schemas.openxmlformats.org/drawingml/2006/main">
                  <a:graphicData uri="http://schemas.microsoft.com/office/word/2010/wordprocessingShape">
                    <wps:wsp>
                      <wps:cNvSpPr/>
                      <wps:spPr>
                        <a:xfrm>
                          <a:off x="2374200" y="3779280"/>
                          <a:ext cx="5943600" cy="1440"/>
                        </a:xfrm>
                        <a:custGeom>
                          <a:avLst/>
                          <a:gdLst/>
                          <a:ahLst/>
                          <a:cxnLst/>
                          <a:rect l="l" t="t" r="r" b="b"/>
                          <a:pathLst>
                            <a:path w="5943600" h="120000" extrusionOk="0">
                              <a:moveTo>
                                <a:pt x="0" y="0"/>
                              </a:moveTo>
                              <a:lnTo>
                                <a:pt x="5943600" y="0"/>
                              </a:lnTo>
                            </a:path>
                          </a:pathLst>
                        </a:custGeom>
                        <a:noFill/>
                        <a:ln w="20150" cap="flat" cmpd="sng">
                          <a:solidFill>
                            <a:srgbClr val="A0A0A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944235" cy="20150"/>
                <wp:effectExtent b="0" l="0" r="0" t="0"/>
                <wp:wrapSquare wrapText="bothSides" distB="0" distT="0" distL="0" distR="0"/>
                <wp:docPr id="5"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5944235" cy="20150"/>
                        </a:xfrm>
                        <a:prstGeom prst="rect"/>
                        <a:ln/>
                      </pic:spPr>
                    </pic:pic>
                  </a:graphicData>
                </a:graphic>
              </wp:anchor>
            </w:drawing>
          </mc:Fallback>
        </mc:AlternateContent>
      </w:r>
    </w:p>
    <w:p w14:paraId="2F663F57" w14:textId="77777777" w:rsidR="000E791E" w:rsidRDefault="00902821">
      <w:pPr>
        <w:rPr>
          <w:rFonts w:ascii="Arial" w:eastAsia="Arial" w:hAnsi="Arial" w:cs="Arial"/>
          <w:b/>
          <w:color w:val="000000"/>
        </w:rPr>
      </w:pPr>
      <w:r>
        <w:rPr>
          <w:rFonts w:ascii="Arial" w:eastAsia="Arial" w:hAnsi="Arial" w:cs="Arial"/>
          <w:b/>
          <w:color w:val="000000"/>
        </w:rPr>
        <w:t>Class Participation</w:t>
      </w:r>
    </w:p>
    <w:p w14:paraId="0098BCA2" w14:textId="77777777" w:rsidR="000E791E" w:rsidRDefault="00902821">
      <w:pPr>
        <w:rPr>
          <w:rFonts w:ascii="Arial" w:eastAsia="Arial" w:hAnsi="Arial" w:cs="Arial"/>
        </w:rPr>
      </w:pPr>
      <w:r>
        <w:rPr>
          <w:rFonts w:ascii="Arial" w:eastAsia="Arial" w:hAnsi="Arial" w:cs="Arial"/>
          <w:color w:val="000000"/>
        </w:rPr>
        <w:t>Participation in the academic activity of each course is a significant component of the learning process and plays a major role in determining overall student academic achievement. Academic activities may include, but are not limited to, attending class, submitting assignments, engaging in in-class or online activities, taking exams, and/or participating in group work. Each instructor has the right to establish their own class participation policy, and it is each student’s responsibility to be familiar with and follow the participation policies for each course.</w:t>
      </w:r>
    </w:p>
    <w:p w14:paraId="7E894606" w14:textId="77777777" w:rsidR="000E791E" w:rsidRDefault="000E791E">
      <w:pPr>
        <w:rPr>
          <w:rFonts w:ascii="Arial" w:eastAsia="Arial" w:hAnsi="Arial" w:cs="Arial"/>
          <w:color w:val="000000"/>
        </w:rPr>
      </w:pPr>
    </w:p>
    <w:p w14:paraId="735056B4" w14:textId="77777777" w:rsidR="000E791E" w:rsidRDefault="00902821">
      <w:pPr>
        <w:spacing w:after="280"/>
        <w:rPr>
          <w:rFonts w:ascii="Arial" w:eastAsia="Arial" w:hAnsi="Arial" w:cs="Arial"/>
        </w:rPr>
      </w:pPr>
      <w:r>
        <w:rPr>
          <w:rFonts w:ascii="Arial" w:eastAsia="Arial" w:hAnsi="Arial" w:cs="Arial"/>
          <w:color w:val="000000"/>
        </w:rPr>
        <w:t xml:space="preserve">BMCC is committed to the health and well‐being of all students. It is common for everyone to seek assistance at some point in their life, and there are free and confidential services on campus that can help. </w:t>
      </w:r>
    </w:p>
    <w:p w14:paraId="6C1B2CCD" w14:textId="77777777" w:rsidR="000E791E" w:rsidRDefault="00902821">
      <w:pPr>
        <w:rPr>
          <w:rFonts w:ascii="Arial" w:eastAsia="Arial" w:hAnsi="Arial" w:cs="Arial"/>
        </w:rPr>
      </w:pPr>
      <w:r>
        <w:rPr>
          <w:rFonts w:ascii="Arial" w:eastAsia="Arial" w:hAnsi="Arial" w:cs="Arial"/>
          <w:b/>
          <w:color w:val="000000"/>
        </w:rPr>
        <w:t xml:space="preserve">Single Stop </w:t>
      </w:r>
      <w:r>
        <w:rPr>
          <w:rFonts w:ascii="Arial" w:eastAsia="Arial" w:hAnsi="Arial" w:cs="Arial"/>
          <w:color w:val="000000"/>
        </w:rPr>
        <w:t xml:space="preserve">www.bmcc.cuny.edu/singlestop, room S230, 212‐220‐8195, </w:t>
      </w:r>
      <w:r>
        <w:rPr>
          <w:rFonts w:ascii="Arial" w:eastAsia="Arial" w:hAnsi="Arial" w:cs="Arial"/>
        </w:rPr>
        <w:t>singlestop@bmcc.cuny.edu</w:t>
      </w:r>
      <w:r>
        <w:rPr>
          <w:rFonts w:ascii="Arial" w:eastAsia="Arial" w:hAnsi="Arial" w:cs="Arial"/>
          <w:color w:val="000000"/>
        </w:rPr>
        <w:t xml:space="preserve">. If you are having problems with food or housing insecurity, finances, health insurance or anything else that might get in the way of your studies at BMCC, come by the Single Stop Office for advice and assistance. Assistance is also available through the Office of Student Affairs, S350, 212‐220‐8130, studentaffairs@bmcc.cuny.edu. </w:t>
      </w:r>
    </w:p>
    <w:p w14:paraId="6992A696" w14:textId="77777777" w:rsidR="000E791E" w:rsidRDefault="000E791E">
      <w:pPr>
        <w:rPr>
          <w:rFonts w:ascii="Arial" w:eastAsia="Arial" w:hAnsi="Arial" w:cs="Arial"/>
          <w:color w:val="000000"/>
        </w:rPr>
      </w:pPr>
    </w:p>
    <w:p w14:paraId="3A0DBAE9" w14:textId="77777777" w:rsidR="000E791E" w:rsidRDefault="00902821">
      <w:pPr>
        <w:spacing w:after="280"/>
        <w:rPr>
          <w:rFonts w:ascii="Arial" w:eastAsia="Arial" w:hAnsi="Arial" w:cs="Arial"/>
        </w:rPr>
      </w:pPr>
      <w:r>
        <w:rPr>
          <w:rFonts w:ascii="Arial" w:eastAsia="Arial" w:hAnsi="Arial" w:cs="Arial"/>
          <w:b/>
          <w:color w:val="000000"/>
        </w:rPr>
        <w:t xml:space="preserve">Counseling Center </w:t>
      </w:r>
      <w:r>
        <w:rPr>
          <w:rFonts w:ascii="Arial" w:eastAsia="Arial" w:hAnsi="Arial" w:cs="Arial"/>
          <w:color w:val="000000"/>
        </w:rPr>
        <w:t xml:space="preserve">www.bmcc.cuny.edu/counseling, room S343, 212‐220‐8140, counselingcenter@bmcc.cuny.edu. Counselors assist students in addressing psychological and adjustment issues (i.e., depression, anxiety, and relationships) and can help with stress, time </w:t>
      </w:r>
      <w:r>
        <w:rPr>
          <w:rFonts w:ascii="Arial" w:eastAsia="Arial" w:hAnsi="Arial" w:cs="Arial"/>
          <w:color w:val="000000"/>
        </w:rPr>
        <w:lastRenderedPageBreak/>
        <w:t xml:space="preserve">management and more. Counselors are available for walk‐in visits. </w:t>
      </w:r>
    </w:p>
    <w:p w14:paraId="3BC83E22" w14:textId="77777777" w:rsidR="000E791E" w:rsidRDefault="00902821">
      <w:pPr>
        <w:pBdr>
          <w:top w:val="nil"/>
          <w:left w:val="nil"/>
          <w:bottom w:val="nil"/>
          <w:right w:val="nil"/>
          <w:between w:val="nil"/>
        </w:pBdr>
        <w:spacing w:after="280"/>
        <w:rPr>
          <w:rFonts w:ascii="Arial" w:eastAsia="Arial" w:hAnsi="Arial" w:cs="Arial"/>
          <w:color w:val="000000"/>
        </w:rPr>
      </w:pPr>
      <w:r>
        <w:rPr>
          <w:rFonts w:ascii="Arial" w:eastAsia="Arial" w:hAnsi="Arial" w:cs="Arial"/>
          <w:b/>
          <w:color w:val="000000"/>
        </w:rPr>
        <w:t xml:space="preserve">Office of Compliance and Diversity </w:t>
      </w:r>
      <w:r>
        <w:rPr>
          <w:rFonts w:ascii="Arial" w:eastAsia="Arial" w:hAnsi="Arial" w:cs="Arial"/>
          <w:color w:val="000000"/>
        </w:rPr>
        <w:t xml:space="preserve">https://www.bmcc.cuny.edu/about-bmcc/compliance-diversity,  room S701, 212-220-1236. BMCC is committed to promoting a diverse and inclusive learning environment free of unlawful discrimination/harassment, including sexual harassment, where all students are treated fairly. For information about BMCC's policies and resources, or to request additional assistance in this area, please visit or call the office, or email </w:t>
      </w:r>
      <w:r>
        <w:rPr>
          <w:rFonts w:ascii="Arial" w:eastAsia="Arial" w:hAnsi="Arial" w:cs="Arial"/>
          <w:color w:val="000000"/>
          <w:u w:val="single"/>
        </w:rPr>
        <w:t>olevy@bmcc.cuny.edu</w:t>
      </w:r>
      <w:r>
        <w:rPr>
          <w:rFonts w:ascii="Arial" w:eastAsia="Arial" w:hAnsi="Arial" w:cs="Arial"/>
          <w:color w:val="000000"/>
        </w:rPr>
        <w:t xml:space="preserve">, or </w:t>
      </w:r>
      <w:r>
        <w:rPr>
          <w:rFonts w:ascii="Arial" w:eastAsia="Arial" w:hAnsi="Arial" w:cs="Arial"/>
          <w:color w:val="000000"/>
          <w:u w:val="single"/>
        </w:rPr>
        <w:t>twade@bmcc.cuny.edu</w:t>
      </w:r>
      <w:r>
        <w:rPr>
          <w:rFonts w:ascii="Arial" w:eastAsia="Arial" w:hAnsi="Arial" w:cs="Arial"/>
          <w:color w:val="000000"/>
        </w:rPr>
        <w:t xml:space="preserve">. If you need immediate assistance, please contact BMCC Public safety at 212-220-8080. </w:t>
      </w:r>
    </w:p>
    <w:p w14:paraId="0C046EC1" w14:textId="77777777" w:rsidR="000E791E" w:rsidRDefault="00902821">
      <w:pPr>
        <w:pBdr>
          <w:top w:val="nil"/>
          <w:left w:val="nil"/>
          <w:bottom w:val="nil"/>
          <w:right w:val="nil"/>
          <w:between w:val="nil"/>
        </w:pBdr>
        <w:spacing w:after="280"/>
        <w:rPr>
          <w:rFonts w:ascii="Arial" w:eastAsia="Arial" w:hAnsi="Arial" w:cs="Arial"/>
          <w:color w:val="000000"/>
        </w:rPr>
      </w:pPr>
      <w:r>
        <w:rPr>
          <w:rFonts w:ascii="Arial" w:eastAsia="Arial" w:hAnsi="Arial" w:cs="Arial"/>
          <w:b/>
          <w:color w:val="000000"/>
        </w:rPr>
        <w:t>Office of Accessibility</w:t>
      </w:r>
      <w:r>
        <w:rPr>
          <w:rFonts w:ascii="Arial" w:eastAsia="Arial" w:hAnsi="Arial" w:cs="Arial"/>
          <w:color w:val="000000"/>
        </w:rPr>
        <w:t xml:space="preserve"> www.bmcc.cuny.edu/accessibility, room N360 (accessible entrance: 77 Harrison Street), 212-220-8180, accessibility@bmcc.cuny.edu. This office collaborates with students who have documented disabilities, to coordinate support services, reasonable accommodations, and programs that enable equal access to education and college life. To request an accommodation due to a documented disability, please visit, call the office or email. </w:t>
      </w:r>
    </w:p>
    <w:p w14:paraId="211991C5" w14:textId="77777777" w:rsidR="000E791E" w:rsidRDefault="00902821">
      <w:pPr>
        <w:rPr>
          <w:rFonts w:ascii="Arial" w:eastAsia="Arial" w:hAnsi="Arial" w:cs="Arial"/>
          <w:b/>
          <w:color w:val="000000"/>
        </w:rPr>
      </w:pPr>
      <w:r>
        <w:rPr>
          <w:rFonts w:ascii="Arial" w:eastAsia="Arial" w:hAnsi="Arial" w:cs="Arial"/>
          <w:b/>
          <w:color w:val="000000"/>
        </w:rPr>
        <w:t>BMCC Policy on Plagiarism and Academic Integrity Statement</w:t>
      </w:r>
    </w:p>
    <w:p w14:paraId="6CF9FA1F" w14:textId="77777777" w:rsidR="000E791E" w:rsidRDefault="00902821">
      <w:pPr>
        <w:rPr>
          <w:rFonts w:ascii="Arial" w:eastAsia="Arial" w:hAnsi="Arial" w:cs="Arial"/>
          <w:color w:val="000000"/>
        </w:rPr>
      </w:pPr>
      <w:r>
        <w:rPr>
          <w:rFonts w:ascii="Arial" w:eastAsia="Arial" w:hAnsi="Arial" w:cs="Arial"/>
          <w:color w:val="000000"/>
        </w:rPr>
        <w:t xml:space="preserve">Plagiarism is the presentation of someone else’s ideas, words or artistic, scientific, or technical work as one’s own creation. Using the idea or work of another is permissible only when the original author is identified. Paraphrasing and summarizing, as well as direct quotations, require citations to the original source. Plagiarism may be intentional or unintentional. Lack of dishonest intent does not necessarily absolve a student of responsibility for plagiarism. Students who are unsure how and when to provide documentation are advised to consult with their instructors. The library has guides designed to help students to appropriately identify a cited work. The full policy can be found on BMCC’s Web site, </w:t>
      </w:r>
      <w:r>
        <w:rPr>
          <w:rFonts w:ascii="Arial" w:eastAsia="Arial" w:hAnsi="Arial" w:cs="Arial"/>
          <w:color w:val="0000FF"/>
        </w:rPr>
        <w:t>www.bmcc.cuny.edu</w:t>
      </w:r>
      <w:r>
        <w:rPr>
          <w:rFonts w:ascii="Arial" w:eastAsia="Arial" w:hAnsi="Arial" w:cs="Arial"/>
          <w:color w:val="000000"/>
        </w:rPr>
        <w:t>. For further information on integrity and behavior, please consult the college bulletin (also available online).</w:t>
      </w:r>
    </w:p>
    <w:p w14:paraId="4CFD6302" w14:textId="77777777" w:rsidR="000E791E" w:rsidRDefault="000E791E">
      <w:pPr>
        <w:rPr>
          <w:rFonts w:ascii="Arial" w:eastAsia="Arial" w:hAnsi="Arial" w:cs="Arial"/>
        </w:rPr>
      </w:pPr>
    </w:p>
    <w:p w14:paraId="2FCC255C" w14:textId="77777777" w:rsidR="000E791E" w:rsidRDefault="00902821">
      <w:pPr>
        <w:pBdr>
          <w:top w:val="nil"/>
          <w:left w:val="nil"/>
          <w:bottom w:val="nil"/>
          <w:right w:val="nil"/>
          <w:between w:val="nil"/>
        </w:pBdr>
        <w:ind w:left="100"/>
        <w:rPr>
          <w:rFonts w:ascii="Arial" w:eastAsia="Arial" w:hAnsi="Arial" w:cs="Arial"/>
          <w:color w:val="000000"/>
        </w:rPr>
      </w:pPr>
      <w:r>
        <w:rPr>
          <w:rFonts w:ascii="Arial" w:eastAsia="Arial" w:hAnsi="Arial" w:cs="Arial"/>
          <w:noProof/>
          <w:color w:val="000000"/>
        </w:rPr>
        <mc:AlternateContent>
          <mc:Choice Requires="wps">
            <w:drawing>
              <wp:inline distT="0" distB="0" distL="0" distR="0" wp14:anchorId="3E053C72" wp14:editId="69ECA66C">
                <wp:extent cx="5953125" cy="744220"/>
                <wp:effectExtent l="0" t="0" r="0" b="0"/>
                <wp:docPr id="19" name="Rectangle 19"/>
                <wp:cNvGraphicFramePr/>
                <a:graphic xmlns:a="http://schemas.openxmlformats.org/drawingml/2006/main">
                  <a:graphicData uri="http://schemas.microsoft.com/office/word/2010/wordprocessingShape">
                    <wps:wsp>
                      <wps:cNvSpPr/>
                      <wps:spPr>
                        <a:xfrm>
                          <a:off x="2374200" y="3412653"/>
                          <a:ext cx="5943600" cy="734695"/>
                        </a:xfrm>
                        <a:prstGeom prst="rect">
                          <a:avLst/>
                        </a:prstGeom>
                        <a:noFill/>
                        <a:ln>
                          <a:noFill/>
                        </a:ln>
                      </wps:spPr>
                      <wps:txbx>
                        <w:txbxContent>
                          <w:p w14:paraId="4FA329BB" w14:textId="77777777" w:rsidR="000E791E" w:rsidRDefault="00902821">
                            <w:pPr>
                              <w:spacing w:before="3"/>
                              <w:textDirection w:val="btLr"/>
                            </w:pPr>
                            <w:r>
                              <w:rPr>
                                <w:rFonts w:ascii="Arial" w:eastAsia="Arial" w:hAnsi="Arial" w:cs="Arial"/>
                                <w:b/>
                                <w:color w:val="000000"/>
                              </w:rPr>
                              <w:t>Student data and privacy</w:t>
                            </w:r>
                          </w:p>
                          <w:p w14:paraId="4184D5C8" w14:textId="77777777" w:rsidR="000E791E" w:rsidRDefault="00902821">
                            <w:pPr>
                              <w:ind w:right="186"/>
                              <w:textDirection w:val="btLr"/>
                            </w:pPr>
                            <w:r>
                              <w:rPr>
                                <w:rFonts w:ascii="Arial" w:eastAsia="Arial" w:hAnsi="Arial" w:cs="Arial"/>
                                <w:color w:val="000000"/>
                              </w:rPr>
                              <w:t xml:space="preserve">Your personal data is secure and kept private within the Blackboard learning management system, VoiceThread, and </w:t>
                            </w:r>
                            <w:proofErr w:type="spellStart"/>
                            <w:r>
                              <w:rPr>
                                <w:rFonts w:ascii="Arial" w:eastAsia="Arial" w:hAnsi="Arial" w:cs="Arial"/>
                                <w:color w:val="000000"/>
                              </w:rPr>
                              <w:t>ProctorU</w:t>
                            </w:r>
                            <w:proofErr w:type="spellEnd"/>
                            <w:r>
                              <w:rPr>
                                <w:rFonts w:ascii="Arial" w:eastAsia="Arial" w:hAnsi="Arial" w:cs="Arial"/>
                                <w:color w:val="000000"/>
                              </w:rPr>
                              <w:t>. All digital tools used for this course are compliant with the CUNY policy on protecting student data.</w:t>
                            </w:r>
                          </w:p>
                        </w:txbxContent>
                      </wps:txbx>
                      <wps:bodyPr spcFirstLastPara="1" wrap="square" lIns="0" tIns="0" rIns="0" bIns="0" anchor="t" anchorCtr="0">
                        <a:noAutofit/>
                      </wps:bodyPr>
                    </wps:wsp>
                  </a:graphicData>
                </a:graphic>
              </wp:inline>
            </w:drawing>
          </mc:Choice>
          <mc:Fallback>
            <w:pict>
              <v:rect w14:anchorId="3E053C72" id="Rectangle 19" o:spid="_x0000_s1037" style="width:468.75pt;height:5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" filled="f" stroked="f">
                <v:textbox inset="0,0,0,0">
                  <w:txbxContent>
                    <w:p w14:paraId="4FA329BB" w14:textId="77777777" w:rsidR="000E791E" w:rsidRDefault="00902821">
                      <w:pPr>
                        <w:spacing w:before="3"/>
                        <w:textDirection w:val="btLr"/>
                      </w:pPr>
                      <w:r>
                        <w:rPr>
                          <w:rFonts w:ascii="Arial" w:eastAsia="Arial" w:hAnsi="Arial" w:cs="Arial"/>
                          <w:b/>
                          <w:color w:val="000000"/>
                        </w:rPr>
                        <w:t>Student data and privacy</w:t>
                      </w:r>
                    </w:p>
                    <w:p w14:paraId="4184D5C8" w14:textId="77777777" w:rsidR="000E791E" w:rsidRDefault="00902821">
                      <w:pPr>
                        <w:ind w:right="186"/>
                        <w:textDirection w:val="btLr"/>
                      </w:pPr>
                      <w:r>
                        <w:rPr>
                          <w:rFonts w:ascii="Arial" w:eastAsia="Arial" w:hAnsi="Arial" w:cs="Arial"/>
                          <w:color w:val="000000"/>
                        </w:rPr>
                        <w:t xml:space="preserve">Your personal data is secure and kept private within the Blackboard learning management system, VoiceThread, and </w:t>
                      </w:r>
                      <w:proofErr w:type="spellStart"/>
                      <w:r>
                        <w:rPr>
                          <w:rFonts w:ascii="Arial" w:eastAsia="Arial" w:hAnsi="Arial" w:cs="Arial"/>
                          <w:color w:val="000000"/>
                        </w:rPr>
                        <w:t>ProctorU</w:t>
                      </w:r>
                      <w:proofErr w:type="spellEnd"/>
                      <w:r>
                        <w:rPr>
                          <w:rFonts w:ascii="Arial" w:eastAsia="Arial" w:hAnsi="Arial" w:cs="Arial"/>
                          <w:color w:val="000000"/>
                        </w:rPr>
                        <w:t>. All digital tools used for this course are compliant with the CUNY policy on protecting student data.</w:t>
                      </w:r>
                    </w:p>
                  </w:txbxContent>
                </v:textbox>
                <w10:anchorlock/>
              </v:rect>
            </w:pict>
          </mc:Fallback>
        </mc:AlternateContent>
      </w:r>
    </w:p>
    <w:p w14:paraId="45C207E6" w14:textId="77777777" w:rsidR="000E791E" w:rsidRDefault="000E791E">
      <w:pPr>
        <w:pBdr>
          <w:top w:val="nil"/>
          <w:left w:val="nil"/>
          <w:bottom w:val="nil"/>
          <w:right w:val="nil"/>
          <w:between w:val="nil"/>
        </w:pBdr>
        <w:spacing w:before="2"/>
        <w:rPr>
          <w:rFonts w:ascii="Arial" w:eastAsia="Arial" w:hAnsi="Arial" w:cs="Arial"/>
          <w:color w:val="000000"/>
          <w:sz w:val="24"/>
          <w:szCs w:val="24"/>
        </w:rPr>
      </w:pPr>
    </w:p>
    <w:p w14:paraId="3FB5D55A" w14:textId="77777777" w:rsidR="000E791E" w:rsidRDefault="00902821">
      <w:pPr>
        <w:pStyle w:val="Heading3"/>
        <w:numPr>
          <w:ilvl w:val="2"/>
          <w:numId w:val="1"/>
        </w:numPr>
        <w:tabs>
          <w:tab w:val="left" w:pos="0"/>
        </w:tabs>
        <w:spacing w:before="63"/>
        <w:ind w:left="100"/>
      </w:pPr>
      <w:r>
        <w:t>Technology Requirements</w:t>
      </w:r>
    </w:p>
    <w:p w14:paraId="3DC6AC85" w14:textId="77777777" w:rsidR="000E791E" w:rsidRDefault="00902821">
      <w:pPr>
        <w:numPr>
          <w:ilvl w:val="0"/>
          <w:numId w:val="4"/>
        </w:numPr>
        <w:pBdr>
          <w:top w:val="nil"/>
          <w:left w:val="nil"/>
          <w:bottom w:val="nil"/>
          <w:right w:val="nil"/>
          <w:between w:val="nil"/>
        </w:pBdr>
        <w:tabs>
          <w:tab w:val="left" w:pos="0"/>
        </w:tabs>
        <w:ind w:left="0" w:firstLine="0"/>
      </w:pPr>
      <w:r>
        <w:rPr>
          <w:rFonts w:ascii="Arial" w:eastAsia="Arial" w:hAnsi="Arial" w:cs="Arial"/>
          <w:color w:val="000000"/>
        </w:rPr>
        <w:t>For general technical questions, you can contact the College Computing Center Help Desk</w:t>
      </w:r>
    </w:p>
    <w:p w14:paraId="09D54775" w14:textId="77777777" w:rsidR="000E791E" w:rsidRDefault="00902821">
      <w:pPr>
        <w:numPr>
          <w:ilvl w:val="0"/>
          <w:numId w:val="4"/>
        </w:numPr>
        <w:pBdr>
          <w:top w:val="nil"/>
          <w:left w:val="nil"/>
          <w:bottom w:val="nil"/>
          <w:right w:val="nil"/>
          <w:between w:val="nil"/>
        </w:pBdr>
        <w:tabs>
          <w:tab w:val="left" w:pos="0"/>
        </w:tabs>
        <w:spacing w:before="46" w:line="280" w:lineRule="auto"/>
        <w:ind w:left="0" w:right="352" w:firstLine="0"/>
      </w:pPr>
      <w:r>
        <w:rPr>
          <w:rFonts w:ascii="Arial" w:eastAsia="Arial" w:hAnsi="Arial" w:cs="Arial"/>
          <w:color w:val="000000"/>
        </w:rPr>
        <w:t>The IT Help Desk installs equipment and provides technical support for Administrative (</w:t>
      </w:r>
      <w:proofErr w:type="spellStart"/>
      <w:r>
        <w:rPr>
          <w:rFonts w:ascii="Arial" w:eastAsia="Arial" w:hAnsi="Arial" w:cs="Arial"/>
          <w:color w:val="000000"/>
        </w:rPr>
        <w:t>non Lab</w:t>
      </w:r>
      <w:proofErr w:type="spellEnd"/>
      <w:r>
        <w:rPr>
          <w:rFonts w:ascii="Arial" w:eastAsia="Arial" w:hAnsi="Arial" w:cs="Arial"/>
          <w:color w:val="000000"/>
        </w:rPr>
        <w:t xml:space="preserve"> use) computers, hardware, software and the network throughout the college. The Help Desk will assist users in resolving their computing problems, or serve as a liaison to other resources such as the Computing Center or CUNY Computing.</w:t>
      </w:r>
    </w:p>
    <w:p w14:paraId="5622FE83" w14:textId="77777777" w:rsidR="000E791E" w:rsidRDefault="00902821">
      <w:pPr>
        <w:numPr>
          <w:ilvl w:val="0"/>
          <w:numId w:val="4"/>
        </w:numPr>
        <w:pBdr>
          <w:top w:val="nil"/>
          <w:left w:val="nil"/>
          <w:bottom w:val="nil"/>
          <w:right w:val="nil"/>
          <w:between w:val="nil"/>
        </w:pBdr>
        <w:tabs>
          <w:tab w:val="left" w:pos="0"/>
        </w:tabs>
        <w:spacing w:before="46" w:line="280" w:lineRule="auto"/>
        <w:ind w:left="0" w:right="352" w:firstLine="0"/>
      </w:pPr>
      <w:r>
        <w:rPr>
          <w:rFonts w:ascii="Arial" w:eastAsia="Arial" w:hAnsi="Arial" w:cs="Arial"/>
          <w:color w:val="000000"/>
        </w:rPr>
        <w:t>For general technical questions, you can contact the College Computing Center.</w:t>
      </w:r>
    </w:p>
    <w:p w14:paraId="178ACB79" w14:textId="77777777" w:rsidR="000E791E" w:rsidRDefault="000E791E">
      <w:pPr>
        <w:pBdr>
          <w:top w:val="nil"/>
          <w:left w:val="nil"/>
          <w:bottom w:val="nil"/>
          <w:right w:val="nil"/>
          <w:between w:val="nil"/>
        </w:pBdr>
        <w:rPr>
          <w:rFonts w:ascii="Arial" w:eastAsia="Arial" w:hAnsi="Arial" w:cs="Arial"/>
          <w:color w:val="000000"/>
          <w:sz w:val="30"/>
          <w:szCs w:val="30"/>
        </w:rPr>
      </w:pPr>
    </w:p>
    <w:p w14:paraId="42AC994E" w14:textId="77777777" w:rsidR="000E791E" w:rsidRDefault="00902821">
      <w:pPr>
        <w:numPr>
          <w:ilvl w:val="0"/>
          <w:numId w:val="4"/>
        </w:numPr>
        <w:pBdr>
          <w:top w:val="nil"/>
          <w:left w:val="nil"/>
          <w:bottom w:val="nil"/>
          <w:right w:val="nil"/>
          <w:between w:val="nil"/>
        </w:pBdr>
        <w:tabs>
          <w:tab w:val="left" w:pos="0"/>
        </w:tabs>
        <w:spacing w:line="280" w:lineRule="auto"/>
        <w:ind w:left="0" w:right="205" w:firstLine="0"/>
      </w:pPr>
      <w:r>
        <w:rPr>
          <w:rFonts w:ascii="Arial" w:eastAsia="Arial" w:hAnsi="Arial" w:cs="Arial"/>
          <w:color w:val="000000"/>
        </w:rPr>
        <w:t xml:space="preserve">Once you are logged in and no longer have issues with your password, you can contact the E-learning Center for question specific to the use of Blackboard or submitting assignments through Blackboard: 212.220.1243; by </w:t>
      </w:r>
      <w:proofErr w:type="spellStart"/>
      <w:r>
        <w:rPr>
          <w:rFonts w:ascii="Arial" w:eastAsia="Arial" w:hAnsi="Arial" w:cs="Arial"/>
          <w:color w:val="000000"/>
        </w:rPr>
        <w:t>eMail</w:t>
      </w:r>
      <w:proofErr w:type="spellEnd"/>
      <w:r>
        <w:rPr>
          <w:rFonts w:ascii="Arial" w:eastAsia="Arial" w:hAnsi="Arial" w:cs="Arial"/>
          <w:color w:val="000000"/>
        </w:rPr>
        <w:t xml:space="preserve"> : </w:t>
      </w:r>
      <w:hyperlink r:id="rId17">
        <w:r>
          <w:rPr>
            <w:rFonts w:ascii="Arial" w:eastAsia="Arial" w:hAnsi="Arial" w:cs="Arial"/>
            <w:color w:val="000000"/>
          </w:rPr>
          <w:t>elearning@bmcc.cuny.edu</w:t>
        </w:r>
      </w:hyperlink>
      <w:r>
        <w:rPr>
          <w:rFonts w:ascii="Arial" w:eastAsia="Arial" w:hAnsi="Arial" w:cs="Arial"/>
          <w:color w:val="000000"/>
        </w:rPr>
        <w:t xml:space="preserve"> ; or in person: E-learning Center, Room S-510A</w:t>
      </w:r>
    </w:p>
    <w:p w14:paraId="72820F96" w14:textId="77777777" w:rsidR="000E791E" w:rsidRDefault="000E791E">
      <w:pPr>
        <w:pBdr>
          <w:top w:val="nil"/>
          <w:left w:val="nil"/>
          <w:bottom w:val="nil"/>
          <w:right w:val="nil"/>
          <w:between w:val="nil"/>
        </w:pBdr>
        <w:tabs>
          <w:tab w:val="left" w:pos="0"/>
        </w:tabs>
        <w:ind w:left="820"/>
        <w:rPr>
          <w:rFonts w:ascii="Arial" w:eastAsia="Arial" w:hAnsi="Arial" w:cs="Arial"/>
          <w:color w:val="000000"/>
        </w:rPr>
      </w:pPr>
    </w:p>
    <w:p w14:paraId="029CEDEC" w14:textId="77777777" w:rsidR="000E791E" w:rsidRDefault="00902821">
      <w:pPr>
        <w:numPr>
          <w:ilvl w:val="0"/>
          <w:numId w:val="4"/>
        </w:numPr>
        <w:pBdr>
          <w:top w:val="nil"/>
          <w:left w:val="nil"/>
          <w:bottom w:val="nil"/>
          <w:right w:val="nil"/>
          <w:between w:val="nil"/>
        </w:pBdr>
        <w:tabs>
          <w:tab w:val="left" w:pos="0"/>
        </w:tabs>
        <w:ind w:left="0" w:firstLine="0"/>
      </w:pPr>
      <w:r>
        <w:rPr>
          <w:rFonts w:ascii="Arial" w:eastAsia="Arial" w:hAnsi="Arial" w:cs="Arial"/>
          <w:color w:val="000000"/>
        </w:rPr>
        <w:t xml:space="preserve">Blackboard Student Tutorials </w:t>
      </w:r>
      <w:r>
        <w:rPr>
          <w:rFonts w:ascii="Arial" w:eastAsia="Arial" w:hAnsi="Arial" w:cs="Arial"/>
          <w:color w:val="0000FF"/>
          <w:u w:val="single"/>
        </w:rPr>
        <w:t>(click here)</w:t>
      </w:r>
    </w:p>
    <w:p w14:paraId="59603719" w14:textId="77777777" w:rsidR="000E791E" w:rsidRDefault="000E791E">
      <w:pPr>
        <w:pBdr>
          <w:top w:val="nil"/>
          <w:left w:val="nil"/>
          <w:bottom w:val="nil"/>
          <w:right w:val="nil"/>
          <w:between w:val="nil"/>
        </w:pBdr>
        <w:rPr>
          <w:rFonts w:ascii="Arial" w:eastAsia="Arial" w:hAnsi="Arial" w:cs="Arial"/>
          <w:color w:val="000000"/>
        </w:rPr>
      </w:pPr>
    </w:p>
    <w:p w14:paraId="5B2E950C" w14:textId="77777777" w:rsidR="000E791E" w:rsidRDefault="000E791E">
      <w:pPr>
        <w:pBdr>
          <w:top w:val="nil"/>
          <w:left w:val="nil"/>
          <w:bottom w:val="nil"/>
          <w:right w:val="nil"/>
          <w:between w:val="nil"/>
        </w:pBdr>
        <w:rPr>
          <w:rFonts w:ascii="Arial" w:eastAsia="Arial" w:hAnsi="Arial" w:cs="Arial"/>
          <w:color w:val="000000"/>
        </w:rPr>
      </w:pPr>
    </w:p>
    <w:p w14:paraId="2518CB79" w14:textId="77777777" w:rsidR="000E791E" w:rsidRDefault="00902821">
      <w:pPr>
        <w:pStyle w:val="Heading3"/>
        <w:numPr>
          <w:ilvl w:val="2"/>
          <w:numId w:val="1"/>
        </w:numPr>
        <w:tabs>
          <w:tab w:val="left" w:pos="0"/>
        </w:tabs>
        <w:spacing w:before="138"/>
        <w:ind w:left="100"/>
      </w:pPr>
      <w:r>
        <w:t>Recommended Devices and Operating Systems.</w:t>
      </w:r>
    </w:p>
    <w:p w14:paraId="434299D4" w14:textId="77777777" w:rsidR="000E791E" w:rsidRDefault="00902821">
      <w:pPr>
        <w:numPr>
          <w:ilvl w:val="0"/>
          <w:numId w:val="4"/>
        </w:numPr>
        <w:pBdr>
          <w:top w:val="nil"/>
          <w:left w:val="nil"/>
          <w:bottom w:val="nil"/>
          <w:right w:val="nil"/>
          <w:between w:val="nil"/>
        </w:pBdr>
        <w:tabs>
          <w:tab w:val="left" w:pos="0"/>
        </w:tabs>
        <w:spacing w:before="46" w:line="280" w:lineRule="auto"/>
        <w:ind w:left="0" w:right="258" w:firstLine="0"/>
      </w:pPr>
      <w:r>
        <w:rPr>
          <w:rFonts w:ascii="Arial" w:eastAsia="Arial" w:hAnsi="Arial" w:cs="Arial"/>
          <w:color w:val="000000"/>
        </w:rPr>
        <w:t xml:space="preserve">Operating Systems: Windows 7, Windows 8, Windows 10, Mac OS 10.8, Mac OS 10.9, Mac 10.10, iOS, Android, Windows Mobile, </w:t>
      </w:r>
      <w:r>
        <w:rPr>
          <w:rFonts w:ascii="Arial" w:eastAsia="Arial" w:hAnsi="Arial" w:cs="Arial"/>
        </w:rPr>
        <w:t>Chrome</w:t>
      </w:r>
      <w:r>
        <w:rPr>
          <w:rFonts w:ascii="Arial" w:eastAsia="Arial" w:hAnsi="Arial" w:cs="Arial"/>
          <w:color w:val="000000"/>
        </w:rPr>
        <w:t xml:space="preserve"> OS.</w:t>
      </w:r>
    </w:p>
    <w:p w14:paraId="6D142EAF" w14:textId="77777777" w:rsidR="000E791E" w:rsidRDefault="000E791E">
      <w:pPr>
        <w:pBdr>
          <w:top w:val="nil"/>
          <w:left w:val="nil"/>
          <w:bottom w:val="nil"/>
          <w:right w:val="nil"/>
          <w:between w:val="nil"/>
        </w:pBdr>
        <w:spacing w:before="1"/>
        <w:rPr>
          <w:rFonts w:ascii="Arial" w:eastAsia="Arial" w:hAnsi="Arial" w:cs="Arial"/>
          <w:color w:val="000000"/>
          <w:sz w:val="26"/>
          <w:szCs w:val="26"/>
        </w:rPr>
      </w:pPr>
    </w:p>
    <w:p w14:paraId="3A4FD328" w14:textId="77777777" w:rsidR="000E791E" w:rsidRDefault="00902821">
      <w:pPr>
        <w:pStyle w:val="Heading3"/>
        <w:numPr>
          <w:ilvl w:val="2"/>
          <w:numId w:val="1"/>
        </w:numPr>
        <w:tabs>
          <w:tab w:val="left" w:pos="0"/>
        </w:tabs>
        <w:ind w:left="100"/>
      </w:pPr>
      <w:r>
        <w:t>Browser Requirements</w:t>
      </w:r>
    </w:p>
    <w:p w14:paraId="23646872" w14:textId="77777777" w:rsidR="000E791E" w:rsidRDefault="00902821">
      <w:pPr>
        <w:numPr>
          <w:ilvl w:val="0"/>
          <w:numId w:val="4"/>
        </w:numPr>
        <w:pBdr>
          <w:top w:val="nil"/>
          <w:left w:val="nil"/>
          <w:bottom w:val="nil"/>
          <w:right w:val="nil"/>
          <w:between w:val="nil"/>
        </w:pBdr>
        <w:tabs>
          <w:tab w:val="left" w:pos="0"/>
        </w:tabs>
        <w:spacing w:before="46"/>
      </w:pPr>
      <w:r>
        <w:rPr>
          <w:rFonts w:ascii="Arial" w:eastAsia="Arial" w:hAnsi="Arial" w:cs="Arial"/>
          <w:color w:val="000000"/>
        </w:rPr>
        <w:lastRenderedPageBreak/>
        <w:t>Chrome 49 or higher</w:t>
      </w:r>
    </w:p>
    <w:p w14:paraId="5E0798C1" w14:textId="77777777" w:rsidR="000E791E" w:rsidRDefault="00902821">
      <w:pPr>
        <w:numPr>
          <w:ilvl w:val="0"/>
          <w:numId w:val="4"/>
        </w:numPr>
        <w:pBdr>
          <w:top w:val="nil"/>
          <w:left w:val="nil"/>
          <w:bottom w:val="nil"/>
          <w:right w:val="nil"/>
          <w:between w:val="nil"/>
        </w:pBdr>
        <w:tabs>
          <w:tab w:val="left" w:pos="0"/>
        </w:tabs>
        <w:spacing w:before="46"/>
      </w:pPr>
      <w:r>
        <w:rPr>
          <w:rFonts w:ascii="Arial" w:eastAsia="Arial" w:hAnsi="Arial" w:cs="Arial"/>
          <w:color w:val="000000"/>
        </w:rPr>
        <w:t>Firefox 48 or higher</w:t>
      </w:r>
    </w:p>
    <w:p w14:paraId="647C1EEB" w14:textId="77777777" w:rsidR="000E791E" w:rsidRDefault="00902821">
      <w:pPr>
        <w:numPr>
          <w:ilvl w:val="0"/>
          <w:numId w:val="4"/>
        </w:numPr>
        <w:pBdr>
          <w:top w:val="nil"/>
          <w:left w:val="nil"/>
          <w:bottom w:val="nil"/>
          <w:right w:val="nil"/>
          <w:between w:val="nil"/>
        </w:pBdr>
        <w:tabs>
          <w:tab w:val="left" w:pos="0"/>
        </w:tabs>
        <w:spacing w:before="46"/>
      </w:pPr>
      <w:r>
        <w:rPr>
          <w:rFonts w:ascii="Arial" w:eastAsia="Arial" w:hAnsi="Arial" w:cs="Arial"/>
          <w:color w:val="000000"/>
        </w:rPr>
        <w:t>Safari 9 or higher</w:t>
      </w:r>
    </w:p>
    <w:p w14:paraId="08BB126A" w14:textId="77777777" w:rsidR="000E791E" w:rsidRDefault="00902821">
      <w:pPr>
        <w:numPr>
          <w:ilvl w:val="0"/>
          <w:numId w:val="4"/>
        </w:numPr>
        <w:pBdr>
          <w:top w:val="nil"/>
          <w:left w:val="nil"/>
          <w:bottom w:val="nil"/>
          <w:right w:val="nil"/>
          <w:between w:val="nil"/>
        </w:pBdr>
        <w:tabs>
          <w:tab w:val="left" w:pos="0"/>
        </w:tabs>
        <w:spacing w:before="46"/>
      </w:pPr>
      <w:r>
        <w:rPr>
          <w:rFonts w:ascii="Arial" w:eastAsia="Arial" w:hAnsi="Arial" w:cs="Arial"/>
          <w:color w:val="000000"/>
        </w:rPr>
        <w:t>Internet Access</w:t>
      </w:r>
    </w:p>
    <w:p w14:paraId="0BBE1559" w14:textId="77777777" w:rsidR="000E791E" w:rsidRDefault="00902821">
      <w:pPr>
        <w:numPr>
          <w:ilvl w:val="0"/>
          <w:numId w:val="4"/>
        </w:numPr>
        <w:pBdr>
          <w:top w:val="nil"/>
          <w:left w:val="nil"/>
          <w:bottom w:val="nil"/>
          <w:right w:val="nil"/>
          <w:between w:val="nil"/>
        </w:pBdr>
        <w:tabs>
          <w:tab w:val="left" w:pos="0"/>
        </w:tabs>
        <w:spacing w:before="46" w:line="280" w:lineRule="auto"/>
        <w:ind w:left="0" w:right="108" w:firstLine="0"/>
      </w:pPr>
      <w:r>
        <w:rPr>
          <w:rFonts w:ascii="Arial" w:eastAsia="Arial" w:hAnsi="Arial" w:cs="Arial"/>
          <w:color w:val="000000"/>
        </w:rPr>
        <w:t>Internet access is required to participate in online components of your college courses at BMCC</w:t>
      </w:r>
    </w:p>
    <w:p w14:paraId="1645AA96" w14:textId="77777777" w:rsidR="000E791E" w:rsidRDefault="00902821">
      <w:pPr>
        <w:numPr>
          <w:ilvl w:val="0"/>
          <w:numId w:val="4"/>
        </w:numPr>
        <w:pBdr>
          <w:top w:val="nil"/>
          <w:left w:val="nil"/>
          <w:bottom w:val="nil"/>
          <w:right w:val="nil"/>
          <w:between w:val="nil"/>
        </w:pBdr>
        <w:tabs>
          <w:tab w:val="left" w:pos="0"/>
        </w:tabs>
        <w:spacing w:before="1" w:line="280" w:lineRule="auto"/>
        <w:ind w:left="0" w:right="953" w:firstLine="0"/>
      </w:pPr>
      <w:r>
        <w:rPr>
          <w:rFonts w:ascii="Arial" w:eastAsia="Arial" w:hAnsi="Arial" w:cs="Arial"/>
          <w:color w:val="000000"/>
        </w:rPr>
        <w:t>An Internet Service Provider (ISP) will provide you with the software and access necessary to use the Internet.</w:t>
      </w:r>
    </w:p>
    <w:p w14:paraId="09ADF943" w14:textId="77777777" w:rsidR="000E791E" w:rsidRDefault="00902821">
      <w:pPr>
        <w:numPr>
          <w:ilvl w:val="0"/>
          <w:numId w:val="4"/>
        </w:numPr>
        <w:pBdr>
          <w:top w:val="nil"/>
          <w:left w:val="nil"/>
          <w:bottom w:val="nil"/>
          <w:right w:val="nil"/>
          <w:between w:val="nil"/>
        </w:pBdr>
        <w:tabs>
          <w:tab w:val="left" w:pos="0"/>
        </w:tabs>
        <w:spacing w:before="1" w:line="280" w:lineRule="auto"/>
        <w:ind w:left="0" w:right="258" w:firstLine="0"/>
      </w:pPr>
      <w:r>
        <w:rPr>
          <w:rFonts w:ascii="Arial" w:eastAsia="Arial" w:hAnsi="Arial" w:cs="Arial"/>
          <w:color w:val="000000"/>
        </w:rPr>
        <w:t xml:space="preserve">Your computer should be hooked up to a </w:t>
      </w:r>
      <w:r>
        <w:rPr>
          <w:rFonts w:ascii="Arial" w:eastAsia="Arial" w:hAnsi="Arial" w:cs="Arial"/>
        </w:rPr>
        <w:t>high speed</w:t>
      </w:r>
      <w:r>
        <w:rPr>
          <w:rFonts w:ascii="Arial" w:eastAsia="Arial" w:hAnsi="Arial" w:cs="Arial"/>
          <w:color w:val="000000"/>
        </w:rPr>
        <w:t xml:space="preserve"> internet connection</w:t>
      </w:r>
      <w:r>
        <w:rPr>
          <w:rFonts w:ascii="Arial" w:eastAsia="Arial" w:hAnsi="Arial" w:cs="Arial"/>
        </w:rPr>
        <w:t xml:space="preserve">. </w:t>
      </w:r>
      <w:r>
        <w:rPr>
          <w:rFonts w:ascii="Arial" w:eastAsia="Arial" w:hAnsi="Arial" w:cs="Arial"/>
          <w:color w:val="000000"/>
        </w:rPr>
        <w:t>These type of internet connections are highly recommended for optimal student experience. You want to get the most out of your eLearning courses, and having a fast Internet connection is key to achieving that goal.</w:t>
      </w:r>
    </w:p>
    <w:p w14:paraId="72403EBA" w14:textId="77777777" w:rsidR="000E791E" w:rsidRDefault="000E791E">
      <w:pPr>
        <w:pBdr>
          <w:top w:val="nil"/>
          <w:left w:val="nil"/>
          <w:bottom w:val="nil"/>
          <w:right w:val="nil"/>
          <w:between w:val="nil"/>
        </w:pBdr>
        <w:spacing w:before="1"/>
        <w:rPr>
          <w:rFonts w:ascii="Arial" w:eastAsia="Arial" w:hAnsi="Arial" w:cs="Arial"/>
          <w:color w:val="000000"/>
          <w:sz w:val="26"/>
          <w:szCs w:val="26"/>
        </w:rPr>
      </w:pPr>
    </w:p>
    <w:p w14:paraId="25B35909" w14:textId="77777777" w:rsidR="000E791E" w:rsidRDefault="00902821">
      <w:pPr>
        <w:pStyle w:val="Heading3"/>
        <w:numPr>
          <w:ilvl w:val="2"/>
          <w:numId w:val="1"/>
        </w:numPr>
        <w:tabs>
          <w:tab w:val="left" w:pos="0"/>
        </w:tabs>
        <w:ind w:left="100"/>
      </w:pPr>
      <w:r>
        <w:t>System Requirements and Technical Skills</w:t>
      </w:r>
    </w:p>
    <w:p w14:paraId="6C6B84A9" w14:textId="77777777" w:rsidR="000E791E" w:rsidRDefault="00902821">
      <w:pPr>
        <w:numPr>
          <w:ilvl w:val="0"/>
          <w:numId w:val="4"/>
        </w:numPr>
        <w:pBdr>
          <w:top w:val="nil"/>
          <w:left w:val="nil"/>
          <w:bottom w:val="nil"/>
          <w:right w:val="nil"/>
          <w:between w:val="nil"/>
        </w:pBdr>
        <w:tabs>
          <w:tab w:val="left" w:pos="0"/>
        </w:tabs>
        <w:spacing w:before="46" w:line="280" w:lineRule="auto"/>
        <w:ind w:left="0" w:right="108" w:firstLine="0"/>
      </w:pPr>
      <w:r>
        <w:rPr>
          <w:rFonts w:ascii="Arial" w:eastAsia="Arial" w:hAnsi="Arial" w:cs="Arial"/>
          <w:color w:val="000000"/>
        </w:rPr>
        <w:t>Familiarity with the Blackboard Learning Management System. Tutorials are available on the College's Blackboard website.</w:t>
      </w:r>
    </w:p>
    <w:p w14:paraId="73CD31CA" w14:textId="77777777" w:rsidR="000E791E" w:rsidRDefault="00902821">
      <w:pPr>
        <w:numPr>
          <w:ilvl w:val="0"/>
          <w:numId w:val="4"/>
        </w:numPr>
        <w:pBdr>
          <w:top w:val="nil"/>
          <w:left w:val="nil"/>
          <w:bottom w:val="nil"/>
          <w:right w:val="nil"/>
          <w:between w:val="nil"/>
        </w:pBdr>
        <w:tabs>
          <w:tab w:val="left" w:pos="0"/>
        </w:tabs>
        <w:spacing w:before="1" w:line="280" w:lineRule="auto"/>
        <w:ind w:left="0" w:right="137" w:firstLine="0"/>
      </w:pPr>
      <w:r>
        <w:rPr>
          <w:rFonts w:ascii="Arial" w:eastAsia="Arial" w:hAnsi="Arial" w:cs="Arial"/>
          <w:color w:val="000000"/>
        </w:rPr>
        <w:t xml:space="preserve">An active Office 365 email account. For more information go to </w:t>
      </w:r>
      <w:hyperlink r:id="rId18">
        <w:r>
          <w:rPr>
            <w:rFonts w:ascii="Arial" w:eastAsia="Arial" w:hAnsi="Arial" w:cs="Arial"/>
            <w:color w:val="000000"/>
          </w:rPr>
          <w:t>http://www.qcc.cuny.edu/</w:t>
        </w:r>
      </w:hyperlink>
      <w:r>
        <w:rPr>
          <w:rFonts w:ascii="Arial" w:eastAsia="Arial" w:hAnsi="Arial" w:cs="Arial"/>
          <w:color w:val="000000"/>
        </w:rPr>
        <w:t xml:space="preserve"> office365/index.html</w:t>
      </w:r>
    </w:p>
    <w:p w14:paraId="21FC0FE4" w14:textId="77777777" w:rsidR="000E791E" w:rsidRDefault="00902821">
      <w:pPr>
        <w:numPr>
          <w:ilvl w:val="0"/>
          <w:numId w:val="4"/>
        </w:numPr>
        <w:pBdr>
          <w:top w:val="nil"/>
          <w:left w:val="nil"/>
          <w:bottom w:val="nil"/>
          <w:right w:val="nil"/>
          <w:between w:val="nil"/>
        </w:pBdr>
        <w:tabs>
          <w:tab w:val="left" w:pos="0"/>
        </w:tabs>
        <w:spacing w:before="1"/>
      </w:pPr>
      <w:r>
        <w:rPr>
          <w:rFonts w:ascii="Arial" w:eastAsia="Arial" w:hAnsi="Arial" w:cs="Arial"/>
          <w:color w:val="000000"/>
        </w:rPr>
        <w:t>MS-Office 2010 or higher.</w:t>
      </w:r>
    </w:p>
    <w:p w14:paraId="5DFA5AE5" w14:textId="77777777" w:rsidR="000E791E" w:rsidRDefault="000E791E">
      <w:pPr>
        <w:pBdr>
          <w:top w:val="nil"/>
          <w:left w:val="nil"/>
          <w:bottom w:val="nil"/>
          <w:right w:val="nil"/>
          <w:between w:val="nil"/>
        </w:pBdr>
        <w:tabs>
          <w:tab w:val="left" w:pos="0"/>
        </w:tabs>
        <w:spacing w:before="1"/>
        <w:rPr>
          <w:rFonts w:ascii="Arial" w:eastAsia="Arial" w:hAnsi="Arial" w:cs="Arial"/>
        </w:rPr>
      </w:pPr>
    </w:p>
    <w:p w14:paraId="687DDE74" w14:textId="77777777" w:rsidR="000E791E" w:rsidRDefault="00902821">
      <w:pPr>
        <w:widowControl/>
        <w:spacing w:line="276" w:lineRule="auto"/>
        <w:jc w:val="center"/>
        <w:rPr>
          <w:rFonts w:ascii="Arial" w:eastAsia="Arial" w:hAnsi="Arial" w:cs="Arial"/>
          <w:b/>
        </w:rPr>
      </w:pPr>
      <w:r>
        <w:rPr>
          <w:rFonts w:ascii="Arial" w:eastAsia="Arial" w:hAnsi="Arial" w:cs="Arial"/>
          <w:b/>
        </w:rPr>
        <w:t>TENTATIVE COURSE SCHEDULE</w:t>
      </w:r>
    </w:p>
    <w:p w14:paraId="3FCBEB1F" w14:textId="77777777" w:rsidR="000E791E" w:rsidRDefault="000E791E">
      <w:pPr>
        <w:widowControl/>
        <w:spacing w:line="276" w:lineRule="auto"/>
        <w:jc w:val="center"/>
        <w:rPr>
          <w:rFonts w:ascii="Arial" w:eastAsia="Arial" w:hAnsi="Arial" w:cs="Arial"/>
          <w:b/>
        </w:rPr>
      </w:pPr>
    </w:p>
    <w:p w14:paraId="0D07DC15" w14:textId="77777777" w:rsidR="000E791E" w:rsidRDefault="00902821">
      <w:pPr>
        <w:widowControl/>
        <w:spacing w:line="276" w:lineRule="auto"/>
        <w:rPr>
          <w:rFonts w:ascii="Arial" w:eastAsia="Arial" w:hAnsi="Arial" w:cs="Arial"/>
          <w:b/>
        </w:rPr>
      </w:pPr>
      <w:r>
        <w:rPr>
          <w:rFonts w:ascii="Arial" w:eastAsia="Arial" w:hAnsi="Arial" w:cs="Arial"/>
          <w:b/>
        </w:rPr>
        <w:t>See the Course Guide here:</w:t>
      </w:r>
    </w:p>
    <w:p w14:paraId="0192C09D" w14:textId="77777777" w:rsidR="000E791E" w:rsidRDefault="000E791E">
      <w:pPr>
        <w:widowControl/>
        <w:spacing w:line="276" w:lineRule="auto"/>
        <w:rPr>
          <w:rFonts w:ascii="Arial" w:eastAsia="Arial" w:hAnsi="Arial" w:cs="Arial"/>
          <w:b/>
        </w:rPr>
      </w:pPr>
    </w:p>
    <w:p w14:paraId="75F3F63D" w14:textId="77777777" w:rsidR="000E791E" w:rsidRDefault="001B3FE2">
      <w:pPr>
        <w:widowControl/>
        <w:spacing w:line="276" w:lineRule="auto"/>
        <w:rPr>
          <w:rFonts w:ascii="Arial" w:eastAsia="Arial" w:hAnsi="Arial" w:cs="Arial"/>
          <w:b/>
        </w:rPr>
      </w:pPr>
      <w:hyperlink r:id="rId19">
        <w:r w:rsidR="00902821">
          <w:rPr>
            <w:rFonts w:ascii="Arial" w:eastAsia="Arial" w:hAnsi="Arial" w:cs="Arial"/>
            <w:b/>
            <w:color w:val="1155CC"/>
            <w:u w:val="single"/>
          </w:rPr>
          <w:t>https://docs.go</w:t>
        </w:r>
        <w:r w:rsidR="00541A62">
          <w:rPr>
            <w:rFonts w:ascii="Arial" w:eastAsia="Arial" w:hAnsi="Arial" w:cs="Arial"/>
            <w:b/>
            <w:color w:val="1155CC"/>
            <w:u w:val="single"/>
          </w:rPr>
          <w:t>ogle.com/document/d/1tYT8SIE3Vb</w:t>
        </w:r>
        <w:r w:rsidR="00902821">
          <w:rPr>
            <w:rFonts w:ascii="Arial" w:eastAsia="Arial" w:hAnsi="Arial" w:cs="Arial"/>
            <w:b/>
            <w:color w:val="1155CC"/>
            <w:u w:val="single"/>
          </w:rPr>
          <w:t>rp_kI-7IwfKEQt_e1fn2v5PBLPvAFB7M/edit?usp=sharing</w:t>
        </w:r>
      </w:hyperlink>
    </w:p>
    <w:p w14:paraId="2B3A6CA3" w14:textId="77777777" w:rsidR="000E791E" w:rsidRDefault="000E791E">
      <w:pPr>
        <w:widowControl/>
        <w:spacing w:line="276" w:lineRule="auto"/>
        <w:rPr>
          <w:rFonts w:ascii="Arial" w:eastAsia="Arial" w:hAnsi="Arial" w:cs="Arial"/>
          <w:b/>
        </w:rPr>
      </w:pPr>
    </w:p>
    <w:p w14:paraId="7B666C92" w14:textId="77777777" w:rsidR="000E791E" w:rsidRDefault="00902821">
      <w:pPr>
        <w:widowControl/>
        <w:spacing w:line="276" w:lineRule="auto"/>
        <w:rPr>
          <w:rFonts w:ascii="Arial" w:eastAsia="Arial" w:hAnsi="Arial" w:cs="Arial"/>
          <w:b/>
        </w:rPr>
      </w:pPr>
      <w:r>
        <w:rPr>
          <w:rFonts w:ascii="Arial" w:eastAsia="Arial" w:hAnsi="Arial" w:cs="Arial"/>
          <w:b/>
        </w:rPr>
        <w:t xml:space="preserve">*Note: Instructor reserves the right to adjust the schedule and/or assignments based on course or curriculum needs. </w:t>
      </w:r>
    </w:p>
    <w:p w14:paraId="2360288F" w14:textId="77777777" w:rsidR="00541A62" w:rsidRDefault="00541A62">
      <w:pPr>
        <w:widowControl/>
        <w:spacing w:line="276" w:lineRule="auto"/>
        <w:rPr>
          <w:rFonts w:ascii="Arial" w:eastAsia="Arial" w:hAnsi="Arial" w:cs="Arial"/>
          <w:b/>
        </w:rPr>
      </w:pPr>
    </w:p>
    <w:p w14:paraId="3B00B1D1" w14:textId="77777777" w:rsidR="00541A62" w:rsidRDefault="00541A62">
      <w:pPr>
        <w:widowControl/>
        <w:spacing w:line="276" w:lineRule="auto"/>
        <w:rPr>
          <w:rFonts w:ascii="Arial" w:eastAsia="Arial" w:hAnsi="Arial" w:cs="Arial"/>
          <w:b/>
        </w:rPr>
      </w:pPr>
    </w:p>
    <w:p w14:paraId="24B27DC9" w14:textId="77777777" w:rsidR="00541A62" w:rsidRDefault="00541A62">
      <w:pPr>
        <w:widowControl/>
        <w:spacing w:line="276" w:lineRule="auto"/>
        <w:rPr>
          <w:rFonts w:ascii="Arial" w:eastAsia="Arial" w:hAnsi="Arial" w:cs="Arial"/>
          <w:b/>
        </w:rPr>
      </w:pPr>
    </w:p>
    <w:p w14:paraId="6E906035" w14:textId="77777777" w:rsidR="00541A62" w:rsidRDefault="00541A62">
      <w:pPr>
        <w:widowControl/>
        <w:spacing w:line="276" w:lineRule="auto"/>
        <w:rPr>
          <w:rFonts w:ascii="Arial" w:eastAsia="Arial" w:hAnsi="Arial" w:cs="Arial"/>
          <w:b/>
        </w:rPr>
      </w:pPr>
    </w:p>
    <w:p w14:paraId="33C7C971" w14:textId="77777777" w:rsidR="00541A62" w:rsidRDefault="00541A62">
      <w:pPr>
        <w:widowControl/>
        <w:spacing w:line="276" w:lineRule="auto"/>
        <w:rPr>
          <w:rFonts w:ascii="Arial" w:eastAsia="Arial" w:hAnsi="Arial" w:cs="Arial"/>
          <w:b/>
        </w:rPr>
      </w:pPr>
    </w:p>
    <w:p w14:paraId="1287B504" w14:textId="77777777" w:rsidR="00541A62" w:rsidRDefault="00541A62">
      <w:pPr>
        <w:widowControl/>
        <w:spacing w:line="276" w:lineRule="auto"/>
        <w:rPr>
          <w:rFonts w:ascii="Arial" w:eastAsia="Arial" w:hAnsi="Arial" w:cs="Arial"/>
          <w:b/>
        </w:rPr>
      </w:pPr>
    </w:p>
    <w:p w14:paraId="7B38206F" w14:textId="77777777" w:rsidR="00541A62" w:rsidRDefault="00541A62">
      <w:pPr>
        <w:widowControl/>
        <w:spacing w:line="276" w:lineRule="auto"/>
        <w:rPr>
          <w:rFonts w:ascii="Arial" w:eastAsia="Arial" w:hAnsi="Arial" w:cs="Arial"/>
          <w:b/>
        </w:rPr>
      </w:pPr>
    </w:p>
    <w:p w14:paraId="33413531" w14:textId="77777777" w:rsidR="00541A62" w:rsidRDefault="00541A62">
      <w:pPr>
        <w:widowControl/>
        <w:spacing w:line="276" w:lineRule="auto"/>
        <w:rPr>
          <w:rFonts w:ascii="Arial" w:eastAsia="Arial" w:hAnsi="Arial" w:cs="Arial"/>
          <w:b/>
        </w:rPr>
      </w:pPr>
    </w:p>
    <w:p w14:paraId="67A25DCF" w14:textId="77777777" w:rsidR="00541A62" w:rsidRDefault="00541A62">
      <w:pPr>
        <w:widowControl/>
        <w:spacing w:line="276" w:lineRule="auto"/>
        <w:rPr>
          <w:rFonts w:ascii="Arial" w:eastAsia="Arial" w:hAnsi="Arial" w:cs="Arial"/>
          <w:b/>
        </w:rPr>
      </w:pPr>
    </w:p>
    <w:p w14:paraId="5AF5B334" w14:textId="77777777" w:rsidR="00541A62" w:rsidRDefault="00541A62">
      <w:pPr>
        <w:widowControl/>
        <w:spacing w:line="276" w:lineRule="auto"/>
        <w:rPr>
          <w:rFonts w:ascii="Arial" w:eastAsia="Arial" w:hAnsi="Arial" w:cs="Arial"/>
          <w:b/>
        </w:rPr>
      </w:pPr>
    </w:p>
    <w:p w14:paraId="1EE8A60A" w14:textId="77777777" w:rsidR="00541A62" w:rsidRDefault="00541A62">
      <w:pPr>
        <w:widowControl/>
        <w:spacing w:line="276" w:lineRule="auto"/>
        <w:rPr>
          <w:rFonts w:ascii="Arial" w:eastAsia="Arial" w:hAnsi="Arial" w:cs="Arial"/>
          <w:b/>
        </w:rPr>
      </w:pPr>
    </w:p>
    <w:p w14:paraId="5E36806F" w14:textId="77777777" w:rsidR="00541A62" w:rsidRDefault="00541A62">
      <w:pPr>
        <w:widowControl/>
        <w:spacing w:line="276" w:lineRule="auto"/>
        <w:rPr>
          <w:rFonts w:ascii="Arial" w:eastAsia="Arial" w:hAnsi="Arial" w:cs="Arial"/>
          <w:b/>
        </w:rPr>
      </w:pPr>
    </w:p>
    <w:p w14:paraId="6BEA0201" w14:textId="77777777" w:rsidR="00541A62" w:rsidRDefault="00541A62">
      <w:pPr>
        <w:widowControl/>
        <w:spacing w:line="276" w:lineRule="auto"/>
        <w:rPr>
          <w:rFonts w:ascii="Arial" w:eastAsia="Arial" w:hAnsi="Arial" w:cs="Arial"/>
          <w:b/>
        </w:rPr>
      </w:pPr>
    </w:p>
    <w:p w14:paraId="0B5BDED9" w14:textId="77777777" w:rsidR="00541A62" w:rsidRDefault="00541A62">
      <w:pPr>
        <w:widowControl/>
        <w:spacing w:line="276" w:lineRule="auto"/>
        <w:rPr>
          <w:rFonts w:ascii="Arial" w:eastAsia="Arial" w:hAnsi="Arial" w:cs="Arial"/>
          <w:b/>
        </w:rPr>
      </w:pPr>
    </w:p>
    <w:p w14:paraId="5E80CF52" w14:textId="77777777" w:rsidR="00541A62" w:rsidRDefault="00541A62">
      <w:pPr>
        <w:widowControl/>
        <w:spacing w:line="276" w:lineRule="auto"/>
        <w:rPr>
          <w:rFonts w:ascii="Arial" w:eastAsia="Arial" w:hAnsi="Arial" w:cs="Arial"/>
          <w:b/>
        </w:rPr>
      </w:pPr>
    </w:p>
    <w:p w14:paraId="0E9E683D" w14:textId="77777777" w:rsidR="00541A62" w:rsidRDefault="00541A62">
      <w:pPr>
        <w:widowControl/>
        <w:spacing w:line="276" w:lineRule="auto"/>
        <w:rPr>
          <w:rFonts w:ascii="Arial" w:eastAsia="Arial" w:hAnsi="Arial" w:cs="Arial"/>
          <w:b/>
        </w:rPr>
      </w:pPr>
    </w:p>
    <w:p w14:paraId="6E11B1C4" w14:textId="77777777" w:rsidR="00541A62" w:rsidRDefault="00541A62">
      <w:pPr>
        <w:widowControl/>
        <w:spacing w:line="276" w:lineRule="auto"/>
        <w:rPr>
          <w:rFonts w:ascii="Arial" w:eastAsia="Arial" w:hAnsi="Arial" w:cs="Arial"/>
          <w:b/>
        </w:rPr>
      </w:pPr>
    </w:p>
    <w:p w14:paraId="37DDA297" w14:textId="77777777" w:rsidR="00541A62" w:rsidRDefault="00541A62">
      <w:pPr>
        <w:widowControl/>
        <w:spacing w:line="276" w:lineRule="auto"/>
        <w:rPr>
          <w:rFonts w:ascii="Arial" w:eastAsia="Arial" w:hAnsi="Arial" w:cs="Arial"/>
          <w:b/>
        </w:rPr>
      </w:pPr>
    </w:p>
    <w:p w14:paraId="4CB35465" w14:textId="77777777" w:rsidR="00541A62" w:rsidRDefault="00541A62">
      <w:pPr>
        <w:widowControl/>
        <w:spacing w:line="276" w:lineRule="auto"/>
        <w:rPr>
          <w:rFonts w:ascii="Arial" w:eastAsia="Arial" w:hAnsi="Arial" w:cs="Arial"/>
          <w:b/>
        </w:rPr>
      </w:pPr>
    </w:p>
    <w:p w14:paraId="16B982DB" w14:textId="51508C6A" w:rsidR="00541A62" w:rsidRDefault="00541A62">
      <w:pPr>
        <w:widowControl/>
        <w:spacing w:line="276" w:lineRule="auto"/>
        <w:rPr>
          <w:rFonts w:ascii="Arial" w:eastAsia="Arial" w:hAnsi="Arial" w:cs="Arial"/>
        </w:rPr>
      </w:pPr>
    </w:p>
    <w:sectPr w:rsidR="00541A62">
      <w:headerReference w:type="default" r:id="rId20"/>
      <w:pgSz w:w="12240" w:h="15840"/>
      <w:pgMar w:top="800" w:right="1320" w:bottom="280" w:left="13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6869" w14:textId="77777777" w:rsidR="001B3FE2" w:rsidRDefault="001B3FE2">
      <w:r>
        <w:separator/>
      </w:r>
    </w:p>
  </w:endnote>
  <w:endnote w:type="continuationSeparator" w:id="0">
    <w:p w14:paraId="680373F1" w14:textId="77777777" w:rsidR="001B3FE2" w:rsidRDefault="001B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B5A9A" w14:textId="77777777" w:rsidR="001B3FE2" w:rsidRDefault="001B3FE2">
      <w:r>
        <w:separator/>
      </w:r>
    </w:p>
  </w:footnote>
  <w:footnote w:type="continuationSeparator" w:id="0">
    <w:p w14:paraId="7D3B716B" w14:textId="77777777" w:rsidR="001B3FE2" w:rsidRDefault="001B3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99D8B" w14:textId="1D20086D" w:rsidR="000E791E" w:rsidRDefault="00CC67C7">
    <w:r>
      <w:rPr>
        <w:noProof/>
      </w:rPr>
      <w:drawing>
        <wp:inline distT="0" distB="0" distL="0" distR="0" wp14:anchorId="70EFEC80" wp14:editId="11607682">
          <wp:extent cx="1227411" cy="429442"/>
          <wp:effectExtent l="0" t="0" r="0" b="8890"/>
          <wp:docPr id="21" name="Picture 2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C22DA"/>
    <w:multiLevelType w:val="multilevel"/>
    <w:tmpl w:val="5DC4C1D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39E01519"/>
    <w:multiLevelType w:val="multilevel"/>
    <w:tmpl w:val="4038FF82"/>
    <w:lvl w:ilvl="0">
      <w:start w:val="1"/>
      <w:numFmt w:val="bullet"/>
      <w:lvlText w:val="●"/>
      <w:lvlJc w:val="left"/>
      <w:pPr>
        <w:ind w:left="840" w:hanging="360"/>
      </w:pPr>
      <w:rPr>
        <w:rFonts w:ascii="Arial" w:eastAsia="Arial" w:hAnsi="Arial" w:cs="Arial"/>
        <w:sz w:val="24"/>
        <w:szCs w:val="24"/>
      </w:rPr>
    </w:lvl>
    <w:lvl w:ilvl="1">
      <w:start w:val="1"/>
      <w:numFmt w:val="bullet"/>
      <w:lvlText w:val="●"/>
      <w:lvlJc w:val="left"/>
      <w:pPr>
        <w:ind w:left="1716" w:hanging="360"/>
      </w:pPr>
      <w:rPr>
        <w:rFonts w:ascii="Noto Sans Symbols" w:eastAsia="Noto Sans Symbols" w:hAnsi="Noto Sans Symbols" w:cs="Noto Sans Symbols"/>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468" w:hanging="360"/>
      </w:pPr>
      <w:rPr>
        <w:rFonts w:ascii="Noto Sans Symbols" w:eastAsia="Noto Sans Symbols" w:hAnsi="Noto Sans Symbols" w:cs="Noto Sans Symbols"/>
      </w:rPr>
    </w:lvl>
    <w:lvl w:ilvl="4">
      <w:start w:val="1"/>
      <w:numFmt w:val="bullet"/>
      <w:lvlText w:val="●"/>
      <w:lvlJc w:val="left"/>
      <w:pPr>
        <w:ind w:left="4344" w:hanging="360"/>
      </w:pPr>
      <w:rPr>
        <w:rFonts w:ascii="Noto Sans Symbols" w:eastAsia="Noto Sans Symbols" w:hAnsi="Noto Sans Symbols" w:cs="Noto Sans Symbols"/>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
      <w:lvlJc w:val="left"/>
      <w:pPr>
        <w:ind w:left="6972" w:hanging="360"/>
      </w:pPr>
      <w:rPr>
        <w:rFonts w:ascii="Noto Sans Symbols" w:eastAsia="Noto Sans Symbols" w:hAnsi="Noto Sans Symbols" w:cs="Noto Sans Symbols"/>
      </w:rPr>
    </w:lvl>
    <w:lvl w:ilvl="8">
      <w:start w:val="1"/>
      <w:numFmt w:val="bullet"/>
      <w:lvlText w:val="●"/>
      <w:lvlJc w:val="left"/>
      <w:pPr>
        <w:ind w:left="7848" w:hanging="360"/>
      </w:pPr>
      <w:rPr>
        <w:rFonts w:ascii="Noto Sans Symbols" w:eastAsia="Noto Sans Symbols" w:hAnsi="Noto Sans Symbols" w:cs="Noto Sans Symbols"/>
      </w:rPr>
    </w:lvl>
  </w:abstractNum>
  <w:abstractNum w:abstractNumId="2" w15:restartNumberingAfterBreak="0">
    <w:nsid w:val="4977120B"/>
    <w:multiLevelType w:val="multilevel"/>
    <w:tmpl w:val="B5AADC30"/>
    <w:lvl w:ilvl="0">
      <w:start w:val="1"/>
      <w:numFmt w:val="bullet"/>
      <w:lvlText w:val="●"/>
      <w:lvlJc w:val="left"/>
      <w:pPr>
        <w:ind w:left="820" w:hanging="360"/>
      </w:pPr>
      <w:rPr>
        <w:rFonts w:ascii="Arial" w:eastAsia="Arial" w:hAnsi="Arial" w:cs="Arial"/>
        <w:color w:val="666666"/>
        <w:sz w:val="22"/>
        <w:szCs w:val="22"/>
      </w:rPr>
    </w:lvl>
    <w:lvl w:ilvl="1">
      <w:start w:val="1"/>
      <w:numFmt w:val="bullet"/>
      <w:lvlText w:val="●"/>
      <w:lvlJc w:val="left"/>
      <w:pPr>
        <w:ind w:left="1694" w:hanging="360"/>
      </w:pPr>
      <w:rPr>
        <w:rFonts w:ascii="Noto Sans Symbols" w:eastAsia="Noto Sans Symbols" w:hAnsi="Noto Sans Symbols" w:cs="Noto Sans Symbols"/>
      </w:rPr>
    </w:lvl>
    <w:lvl w:ilvl="2">
      <w:start w:val="1"/>
      <w:numFmt w:val="bullet"/>
      <w:lvlText w:val="●"/>
      <w:lvlJc w:val="left"/>
      <w:pPr>
        <w:ind w:left="2568" w:hanging="360"/>
      </w:pPr>
      <w:rPr>
        <w:rFonts w:ascii="Noto Sans Symbols" w:eastAsia="Noto Sans Symbols" w:hAnsi="Noto Sans Symbols" w:cs="Noto Sans Symbols"/>
      </w:rPr>
    </w:lvl>
    <w:lvl w:ilvl="3">
      <w:start w:val="1"/>
      <w:numFmt w:val="bullet"/>
      <w:lvlText w:val="●"/>
      <w:lvlJc w:val="left"/>
      <w:pPr>
        <w:ind w:left="3442" w:hanging="360"/>
      </w:pPr>
      <w:rPr>
        <w:rFonts w:ascii="Noto Sans Symbols" w:eastAsia="Noto Sans Symbols" w:hAnsi="Noto Sans Symbols" w:cs="Noto Sans Symbols"/>
      </w:rPr>
    </w:lvl>
    <w:lvl w:ilvl="4">
      <w:start w:val="1"/>
      <w:numFmt w:val="bullet"/>
      <w:lvlText w:val="●"/>
      <w:lvlJc w:val="left"/>
      <w:pPr>
        <w:ind w:left="4316" w:hanging="360"/>
      </w:pPr>
      <w:rPr>
        <w:rFonts w:ascii="Noto Sans Symbols" w:eastAsia="Noto Sans Symbols" w:hAnsi="Noto Sans Symbols" w:cs="Noto Sans Symbols"/>
      </w:rPr>
    </w:lvl>
    <w:lvl w:ilvl="5">
      <w:start w:val="1"/>
      <w:numFmt w:val="bullet"/>
      <w:lvlText w:val="●"/>
      <w:lvlJc w:val="left"/>
      <w:pPr>
        <w:ind w:left="5190" w:hanging="360"/>
      </w:pPr>
      <w:rPr>
        <w:rFonts w:ascii="Noto Sans Symbols" w:eastAsia="Noto Sans Symbols" w:hAnsi="Noto Sans Symbols" w:cs="Noto Sans Symbols"/>
      </w:rPr>
    </w:lvl>
    <w:lvl w:ilvl="6">
      <w:start w:val="1"/>
      <w:numFmt w:val="bullet"/>
      <w:lvlText w:val="●"/>
      <w:lvlJc w:val="left"/>
      <w:pPr>
        <w:ind w:left="6064" w:hanging="360"/>
      </w:pPr>
      <w:rPr>
        <w:rFonts w:ascii="Noto Sans Symbols" w:eastAsia="Noto Sans Symbols" w:hAnsi="Noto Sans Symbols" w:cs="Noto Sans Symbols"/>
      </w:rPr>
    </w:lvl>
    <w:lvl w:ilvl="7">
      <w:start w:val="1"/>
      <w:numFmt w:val="bullet"/>
      <w:lvlText w:val="●"/>
      <w:lvlJc w:val="left"/>
      <w:pPr>
        <w:ind w:left="6938" w:hanging="360"/>
      </w:pPr>
      <w:rPr>
        <w:rFonts w:ascii="Noto Sans Symbols" w:eastAsia="Noto Sans Symbols" w:hAnsi="Noto Sans Symbols" w:cs="Noto Sans Symbols"/>
      </w:rPr>
    </w:lvl>
    <w:lvl w:ilvl="8">
      <w:start w:val="1"/>
      <w:numFmt w:val="bullet"/>
      <w:lvlText w:val="●"/>
      <w:lvlJc w:val="left"/>
      <w:pPr>
        <w:ind w:left="7812" w:hanging="360"/>
      </w:pPr>
      <w:rPr>
        <w:rFonts w:ascii="Noto Sans Symbols" w:eastAsia="Noto Sans Symbols" w:hAnsi="Noto Sans Symbols" w:cs="Noto Sans Symbols"/>
      </w:rPr>
    </w:lvl>
  </w:abstractNum>
  <w:abstractNum w:abstractNumId="3" w15:restartNumberingAfterBreak="0">
    <w:nsid w:val="55991AFF"/>
    <w:multiLevelType w:val="multilevel"/>
    <w:tmpl w:val="A7FAA2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1E"/>
    <w:rsid w:val="000E791E"/>
    <w:rsid w:val="001B3FE2"/>
    <w:rsid w:val="00541A62"/>
    <w:rsid w:val="00902821"/>
    <w:rsid w:val="00CC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3971B"/>
  <w15:docId w15:val="{49BA4859-B870-41F3-8D31-54EB7C1A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ind w:left="120"/>
      <w:outlineLvl w:val="0"/>
    </w:pPr>
    <w:rPr>
      <w:rFonts w:ascii="Arial" w:eastAsia="Arial" w:hAnsi="Arial" w:cs="Arial"/>
      <w:b/>
      <w:color w:val="000000"/>
      <w:sz w:val="28"/>
      <w:szCs w:val="28"/>
    </w:rPr>
  </w:style>
  <w:style w:type="paragraph" w:styleId="Heading2">
    <w:name w:val="heading 2"/>
    <w:basedOn w:val="Normal"/>
    <w:next w:val="Normal"/>
    <w:pPr>
      <w:pBdr>
        <w:top w:val="nil"/>
        <w:left w:val="nil"/>
        <w:bottom w:val="nil"/>
        <w:right w:val="nil"/>
        <w:between w:val="nil"/>
      </w:pBdr>
      <w:spacing w:before="1"/>
      <w:ind w:left="840" w:hanging="360"/>
      <w:outlineLvl w:val="1"/>
    </w:pPr>
    <w:rPr>
      <w:rFonts w:ascii="Arial" w:eastAsia="Arial" w:hAnsi="Arial" w:cs="Arial"/>
      <w:color w:val="000000"/>
      <w:sz w:val="24"/>
      <w:szCs w:val="24"/>
    </w:rPr>
  </w:style>
  <w:style w:type="paragraph" w:styleId="Heading3">
    <w:name w:val="heading 3"/>
    <w:basedOn w:val="Normal"/>
    <w:next w:val="Normal"/>
    <w:pPr>
      <w:pBdr>
        <w:top w:val="nil"/>
        <w:left w:val="nil"/>
        <w:bottom w:val="nil"/>
        <w:right w:val="nil"/>
        <w:between w:val="nil"/>
      </w:pBdr>
      <w:ind w:left="120"/>
      <w:outlineLvl w:val="2"/>
    </w:pPr>
    <w:rPr>
      <w:rFonts w:ascii="Arial" w:eastAsia="Arial" w:hAnsi="Arial" w:cs="Arial"/>
      <w:b/>
      <w:color w:val="00000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paragraph" w:styleId="Header">
    <w:name w:val="header"/>
    <w:basedOn w:val="Normal"/>
    <w:link w:val="HeaderChar"/>
    <w:uiPriority w:val="99"/>
    <w:unhideWhenUsed/>
    <w:rsid w:val="00CC67C7"/>
    <w:pPr>
      <w:tabs>
        <w:tab w:val="center" w:pos="4680"/>
        <w:tab w:val="right" w:pos="9360"/>
      </w:tabs>
    </w:pPr>
  </w:style>
  <w:style w:type="character" w:customStyle="1" w:styleId="HeaderChar">
    <w:name w:val="Header Char"/>
    <w:basedOn w:val="DefaultParagraphFont"/>
    <w:link w:val="Header"/>
    <w:uiPriority w:val="99"/>
    <w:rsid w:val="00CC67C7"/>
  </w:style>
  <w:style w:type="paragraph" w:styleId="Footer">
    <w:name w:val="footer"/>
    <w:basedOn w:val="Normal"/>
    <w:link w:val="FooterChar"/>
    <w:uiPriority w:val="99"/>
    <w:unhideWhenUsed/>
    <w:rsid w:val="00CC67C7"/>
    <w:pPr>
      <w:tabs>
        <w:tab w:val="center" w:pos="4680"/>
        <w:tab w:val="right" w:pos="9360"/>
      </w:tabs>
    </w:pPr>
  </w:style>
  <w:style w:type="character" w:customStyle="1" w:styleId="FooterChar">
    <w:name w:val="Footer Char"/>
    <w:basedOn w:val="DefaultParagraphFont"/>
    <w:link w:val="Footer"/>
    <w:uiPriority w:val="99"/>
    <w:rsid w:val="00CC6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rive.google.com/file/d/1Yo0IvwzzUIy7mpIjqmmONLu7zl6pmIvz/view?usp=sharing" TargetMode="External"/><Relationship Id="rId18" Type="http://schemas.openxmlformats.org/officeDocument/2006/relationships/hyperlink" Target="http://www.qcc.cuny.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8.png"/><Relationship Id="rId17" Type="http://schemas.openxmlformats.org/officeDocument/2006/relationships/hyperlink" Target="mailto:elearning@bmcc.cuny.edu"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6.png"/><Relationship Id="rId19" Type="http://schemas.openxmlformats.org/officeDocument/2006/relationships/hyperlink" Target="https://docs.google.com/document/d/1tYT8SIE3Vbcrp_kI-7IwfKEQt_e1fn2v5PBLPvAFB7M/edit?usp=sharing"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20.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dc:creator>
  <cp:lastModifiedBy>Syelle Graves</cp:lastModifiedBy>
  <cp:revision>2</cp:revision>
  <dcterms:created xsi:type="dcterms:W3CDTF">2021-07-16T17:59:00Z</dcterms:created>
  <dcterms:modified xsi:type="dcterms:W3CDTF">2021-07-16T17:59:00Z</dcterms:modified>
</cp:coreProperties>
</file>